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both"/>
        <w:rPr>
          <w:rFonts w:hint="eastAsia"/>
          <w:sz w:val="20"/>
        </w:rPr>
      </w:pPr>
      <w:r>
        <w:rPr>
          <w:rFonts w:hint="eastAsia"/>
          <w:sz w:val="20"/>
        </w:rPr>
        <w:t>東御市</w:t>
      </w:r>
      <w:r>
        <w:rPr>
          <w:rFonts w:hint="eastAsia"/>
          <w:sz w:val="20"/>
        </w:rPr>
        <w:t>UIJ</w:t>
      </w:r>
      <w:r>
        <w:rPr>
          <w:rFonts w:hint="eastAsia"/>
          <w:sz w:val="20"/>
        </w:rPr>
        <w:t>ターン就業・創業移住支援事業補助金　事前チェックシート</w:t>
      </w:r>
    </w:p>
    <w:tbl>
      <w:tblPr>
        <w:tblStyle w:val="51"/>
        <w:tblW w:w="0" w:type="auto"/>
        <w:tblInd w:w="0" w:type="dxa"/>
        <w:tblLayout w:type="fixed"/>
        <w:tblLook w:firstRow="1" w:lastRow="0" w:firstColumn="1" w:lastColumn="0" w:noHBand="0" w:noVBand="1" w:val="04A0"/>
      </w:tblPr>
      <w:tblGrid>
        <w:gridCol w:w="2446"/>
        <w:gridCol w:w="2446"/>
        <w:gridCol w:w="2033"/>
        <w:gridCol w:w="5170"/>
        <w:gridCol w:w="920"/>
        <w:gridCol w:w="2310"/>
      </w:tblGrid>
      <w:tr>
        <w:trPr>
          <w:trHeight w:val="360" w:hRule="atLeast"/>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事前相談日</w:t>
            </w:r>
          </w:p>
        </w:tc>
        <w:tc>
          <w:tcPr>
            <w:tcW w:w="2446" w:type="dxa"/>
            <w:vAlign w:val="center"/>
          </w:tcPr>
          <w:p>
            <w:pPr>
              <w:pStyle w:val="0"/>
              <w:spacing w:line="0" w:lineRule="atLeast"/>
              <w:jc w:val="center"/>
              <w:rPr>
                <w:rFonts w:hint="eastAsia"/>
              </w:rPr>
            </w:pPr>
            <w:r>
              <w:rPr>
                <w:rFonts w:hint="eastAsia"/>
              </w:rPr>
              <w:t>年　　月　　日</w:t>
            </w: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申請者現住所</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r>
              <w:rPr>
                <w:rFonts w:hint="eastAsia"/>
              </w:rPr>
              <w:t>東御市</w:t>
            </w:r>
          </w:p>
        </w:tc>
        <w:tc>
          <w:tcPr>
            <w:tcW w:w="9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0" w:lineRule="atLeast"/>
              <w:jc w:val="both"/>
              <w:rPr>
                <w:rFonts w:hint="eastAsia"/>
              </w:rPr>
            </w:pPr>
            <w:r>
              <w:rPr>
                <w:rFonts w:hint="eastAsia"/>
              </w:rPr>
              <w:t>申請</w:t>
            </w:r>
          </w:p>
          <w:p>
            <w:pPr>
              <w:pStyle w:val="0"/>
              <w:spacing w:line="0" w:lineRule="atLeast"/>
              <w:jc w:val="both"/>
              <w:rPr>
                <w:rFonts w:hint="eastAsia"/>
              </w:rPr>
            </w:pPr>
            <w:r>
              <w:rPr>
                <w:rFonts w:hint="eastAsia"/>
              </w:rPr>
              <w:t>区分</w:t>
            </w:r>
          </w:p>
        </w:tc>
        <w:tc>
          <w:tcPr>
            <w:tcW w:w="231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rPr>
              <w:t>単身・世帯</w:t>
            </w:r>
          </w:p>
        </w:tc>
      </w:tr>
      <w:tr>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申請者氏名</w:t>
            </w:r>
          </w:p>
        </w:tc>
        <w:tc>
          <w:tcPr>
            <w:tcW w:w="2446" w:type="dxa"/>
            <w:vAlign w:val="center"/>
          </w:tcPr>
          <w:p>
            <w:pPr>
              <w:pStyle w:val="0"/>
              <w:spacing w:line="0" w:lineRule="atLeast"/>
              <w:jc w:val="both"/>
              <w:rPr>
                <w:rFonts w:hint="eastAsia"/>
              </w:rPr>
            </w:pP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該当区分</w:t>
            </w:r>
            <w:r>
              <w:rPr>
                <w:rFonts w:hint="eastAsia"/>
                <w:sz w:val="16"/>
              </w:rPr>
              <w:t>※</w:t>
            </w:r>
            <w:r>
              <w:rPr>
                <w:rFonts w:hint="eastAsia"/>
                <w:sz w:val="16"/>
              </w:rPr>
              <w:t>1</w:t>
            </w:r>
          </w:p>
          <w:p>
            <w:pPr>
              <w:pStyle w:val="0"/>
              <w:spacing w:line="0" w:lineRule="atLeast"/>
              <w:jc w:val="both"/>
              <w:rPr>
                <w:rFonts w:hint="eastAsia"/>
              </w:rPr>
            </w:pPr>
            <w:r>
              <w:rPr>
                <w:rFonts w:hint="eastAsia"/>
              </w:rPr>
              <w:t>（いずれかに○）</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r>
              <w:rPr>
                <w:rFonts w:hint="eastAsia"/>
              </w:rPr>
              <w:t>ア：一般就業（マッチングサイト）　イ：専門人材</w:t>
            </w:r>
          </w:p>
          <w:p>
            <w:pPr>
              <w:pStyle w:val="0"/>
              <w:spacing w:line="0" w:lineRule="atLeast"/>
              <w:jc w:val="both"/>
              <w:rPr>
                <w:rFonts w:hint="eastAsia"/>
              </w:rPr>
            </w:pPr>
            <w:r>
              <w:rPr>
                <w:rFonts w:hint="eastAsia"/>
              </w:rPr>
              <w:t>ウ：テレワーカー　エ：関係人口　オ：創業</w:t>
            </w: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310"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0"/>
              </w:rPr>
            </w:pPr>
            <w:r>
              <w:rPr>
                <w:rFonts w:hint="eastAsia"/>
                <w:sz w:val="20"/>
              </w:rPr>
              <w:t>世帯の場合</w:t>
            </w:r>
          </w:p>
          <w:p>
            <w:pPr>
              <w:pStyle w:val="0"/>
              <w:spacing w:line="0" w:lineRule="atLeast"/>
              <w:jc w:val="center"/>
              <w:rPr>
                <w:rFonts w:hint="eastAsia"/>
                <w:sz w:val="20"/>
              </w:rPr>
            </w:pPr>
            <w:r>
              <w:rPr>
                <w:rFonts w:hint="eastAsia"/>
                <w:sz w:val="20"/>
              </w:rPr>
              <w:t>うち</w:t>
            </w:r>
            <w:r>
              <w:rPr>
                <w:rFonts w:hint="eastAsia"/>
                <w:sz w:val="20"/>
              </w:rPr>
              <w:t>18</w:t>
            </w:r>
            <w:r>
              <w:rPr>
                <w:rFonts w:hint="eastAsia"/>
                <w:sz w:val="20"/>
              </w:rPr>
              <w:t>歳未満の人数</w:t>
            </w:r>
          </w:p>
          <w:p>
            <w:pPr>
              <w:pStyle w:val="0"/>
              <w:spacing w:line="0" w:lineRule="atLeast"/>
              <w:jc w:val="center"/>
              <w:rPr>
                <w:rFonts w:hint="eastAsia"/>
              </w:rPr>
            </w:pPr>
            <w:r>
              <w:rPr>
                <w:rFonts w:hint="eastAsia"/>
                <w:sz w:val="20"/>
              </w:rPr>
              <w:t>（　　）人</w:t>
            </w:r>
          </w:p>
        </w:tc>
      </w:tr>
      <w:tr>
        <w:trPr/>
        <w:tc>
          <w:tcPr>
            <w:tcW w:w="2446" w:type="dxa"/>
            <w:shd w:val="clear" w:color="auto" w:themeFill="background1" w:themeFillTint="FF" w:themeFillShade="D9"/>
            <w:vAlign w:val="center"/>
          </w:tcPr>
          <w:p>
            <w:pPr>
              <w:pStyle w:val="0"/>
              <w:spacing w:line="0" w:lineRule="atLeast"/>
              <w:jc w:val="both"/>
              <w:rPr>
                <w:rFonts w:hint="eastAsia"/>
              </w:rPr>
            </w:pPr>
            <w:r>
              <w:rPr>
                <w:rFonts w:hint="eastAsia"/>
              </w:rPr>
              <w:t>現在の就業先会社名</w:t>
            </w:r>
          </w:p>
        </w:tc>
        <w:tc>
          <w:tcPr>
            <w:tcW w:w="2446" w:type="dxa"/>
            <w:vAlign w:val="center"/>
          </w:tcPr>
          <w:p>
            <w:pPr>
              <w:pStyle w:val="0"/>
              <w:spacing w:line="0" w:lineRule="atLeast"/>
              <w:jc w:val="both"/>
              <w:rPr>
                <w:rFonts w:hint="eastAsia"/>
              </w:rPr>
            </w:pPr>
          </w:p>
        </w:tc>
        <w:tc>
          <w:tcPr>
            <w:tcW w:w="2033" w:type="dxa"/>
            <w:shd w:val="clear" w:color="auto" w:themeFill="background1" w:themeFillTint="FF" w:themeFillShade="D9"/>
            <w:vAlign w:val="center"/>
          </w:tcPr>
          <w:p>
            <w:pPr>
              <w:pStyle w:val="0"/>
              <w:spacing w:line="0" w:lineRule="atLeast"/>
              <w:jc w:val="both"/>
              <w:rPr>
                <w:rFonts w:hint="eastAsia"/>
              </w:rPr>
            </w:pPr>
            <w:r>
              <w:rPr>
                <w:rFonts w:hint="eastAsia"/>
              </w:rPr>
              <w:t>現在の就業先住所</w:t>
            </w:r>
          </w:p>
        </w:tc>
        <w:tc>
          <w:tcPr>
            <w:tcW w:w="5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rPr>
            </w:pP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3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numPr>
          <w:ilvl w:val="0"/>
          <w:numId w:val="1"/>
        </w:numPr>
        <w:spacing w:line="0" w:lineRule="atLeast"/>
        <w:ind w:left="7980" w:leftChars="0" w:hanging="210" w:firstLineChars="0"/>
        <w:rPr>
          <w:rFonts w:hint="eastAsia"/>
          <w:sz w:val="20"/>
          <w:highlight w:val="yellow"/>
        </w:rPr>
      </w:pPr>
      <w:r>
        <w:rPr>
          <w:rFonts w:hint="eastAsia"/>
          <w:sz w:val="20"/>
          <w:highlight w:val="yellow"/>
        </w:rPr>
        <w:t xml:space="preserve"> </w:t>
      </w:r>
      <w:r>
        <w:rPr>
          <w:rFonts w:hint="eastAsia"/>
          <w:sz w:val="20"/>
          <w:highlight w:val="yellow"/>
        </w:rPr>
        <w:t>すべてにチェックが入らない場合（就業区分についてはいずれか</w:t>
      </w:r>
      <w:r>
        <w:rPr>
          <w:rFonts w:hint="eastAsia"/>
          <w:sz w:val="20"/>
          <w:highlight w:val="yellow"/>
        </w:rPr>
        <w:t>1</w:t>
      </w:r>
      <w:r>
        <w:rPr>
          <w:rFonts w:hint="eastAsia"/>
          <w:sz w:val="20"/>
          <w:highlight w:val="yellow"/>
        </w:rPr>
        <w:t>つ）は、</w:t>
      </w:r>
      <w:r>
        <w:rPr>
          <w:rFonts w:hint="eastAsia"/>
        </w:rPr>
        <w:br w:type="textWrapping" w:clear="none"/>
      </w:r>
      <w:r>
        <w:rPr>
          <w:rFonts w:hint="eastAsia"/>
          <w:sz w:val="20"/>
          <w:highlight w:val="yellow"/>
        </w:rPr>
        <w:t xml:space="preserve"> </w:t>
      </w:r>
      <w:r>
        <w:rPr>
          <w:rFonts w:hint="eastAsia"/>
          <w:sz w:val="20"/>
          <w:highlight w:val="yellow"/>
        </w:rPr>
        <w:t>申請することができません。</w:t>
      </w:r>
    </w:p>
    <w:tbl>
      <w:tblPr>
        <w:tblStyle w:val="51"/>
        <w:tblW w:w="15325" w:type="dxa"/>
        <w:tblInd w:w="0" w:type="dxa"/>
        <w:tblLayout w:type="fixed"/>
        <w:tblLook w:firstRow="1" w:lastRow="0" w:firstColumn="1" w:lastColumn="0" w:noHBand="0" w:noVBand="1" w:val="04A0"/>
      </w:tblPr>
      <w:tblGrid>
        <w:gridCol w:w="1045"/>
        <w:gridCol w:w="1674"/>
        <w:gridCol w:w="636"/>
        <w:gridCol w:w="4200"/>
        <w:gridCol w:w="840"/>
        <w:gridCol w:w="6930"/>
      </w:tblGrid>
      <w:tr>
        <w:trPr>
          <w:trHeight w:val="260" w:hRule="atLeast"/>
          <w:tblHeader/>
        </w:trPr>
        <w:tc>
          <w:tcPr>
            <w:tcW w:w="1045" w:type="dxa"/>
            <w:shd w:val="clear" w:color="auto" w:themeFill="text2" w:themeFillTint="33" w:themeFillShade="FF"/>
            <w:vAlign w:val="top"/>
          </w:tcPr>
          <w:p>
            <w:pPr>
              <w:pStyle w:val="0"/>
              <w:spacing w:line="0" w:lineRule="atLeast"/>
              <w:rPr>
                <w:rFonts w:hint="eastAsia"/>
                <w:sz w:val="18"/>
              </w:rPr>
            </w:pPr>
            <w:r>
              <w:rPr>
                <w:rFonts w:hint="eastAsia"/>
                <w:sz w:val="18"/>
              </w:rPr>
              <w:t>項目</w:t>
            </w:r>
          </w:p>
        </w:tc>
        <w:tc>
          <w:tcPr>
            <w:tcW w:w="6510" w:type="dxa"/>
            <w:gridSpan w:val="3"/>
            <w:shd w:val="clear" w:color="auto" w:themeFill="text2" w:themeFillTint="33" w:themeFillShade="FF"/>
            <w:vAlign w:val="top"/>
          </w:tcPr>
          <w:p>
            <w:pPr>
              <w:pStyle w:val="0"/>
              <w:spacing w:line="0" w:lineRule="atLeast"/>
              <w:rPr>
                <w:rFonts w:hint="eastAsia"/>
                <w:sz w:val="18"/>
              </w:rPr>
            </w:pPr>
            <w:r>
              <w:rPr>
                <w:rFonts w:hint="eastAsia"/>
                <w:sz w:val="18"/>
              </w:rPr>
              <w:t>内容</w:t>
            </w:r>
          </w:p>
        </w:tc>
        <w:tc>
          <w:tcPr>
            <w:tcW w:w="840" w:type="dxa"/>
            <w:shd w:val="clear" w:color="auto" w:themeFill="text2" w:themeFillTint="33" w:themeFillShade="FF"/>
            <w:vAlign w:val="center"/>
          </w:tcPr>
          <w:p>
            <w:pPr>
              <w:pStyle w:val="0"/>
              <w:spacing w:line="0" w:lineRule="atLeast"/>
              <w:jc w:val="center"/>
              <w:rPr>
                <w:rFonts w:hint="eastAsia"/>
                <w:sz w:val="18"/>
              </w:rPr>
            </w:pPr>
            <w:r>
              <w:rPr>
                <w:rFonts w:hint="eastAsia"/>
                <w:sz w:val="12"/>
              </w:rPr>
              <w:t>チェック</w:t>
            </w:r>
          </w:p>
        </w:tc>
        <w:tc>
          <w:tcPr>
            <w:tcW w:w="6930" w:type="dxa"/>
            <w:shd w:val="clear" w:color="auto" w:themeFill="text2" w:themeFillTint="33" w:themeFillShade="FF"/>
            <w:vAlign w:val="top"/>
          </w:tcPr>
          <w:p>
            <w:pPr>
              <w:pStyle w:val="0"/>
              <w:spacing w:line="0" w:lineRule="atLeast"/>
              <w:rPr>
                <w:rFonts w:hint="eastAsia"/>
                <w:sz w:val="18"/>
              </w:rPr>
            </w:pPr>
            <w:r>
              <w:rPr>
                <w:rFonts w:hint="eastAsia"/>
                <w:sz w:val="18"/>
              </w:rPr>
              <w:t>必要書類</w:t>
            </w:r>
            <w:r>
              <w:rPr>
                <w:rFonts w:hint="eastAsia"/>
                <w:color w:val="C00000"/>
                <w:sz w:val="18"/>
              </w:rPr>
              <w:t>（以下の書類を準備できない場合は、申請することができません）</w:t>
            </w:r>
          </w:p>
        </w:tc>
      </w:tr>
      <w:tr>
        <w:trPr>
          <w:trHeight w:val="520" w:hRule="atLeast"/>
        </w:trPr>
        <w:tc>
          <w:tcPr>
            <w:tcW w:w="1045" w:type="dxa"/>
            <w:vAlign w:val="top"/>
          </w:tcPr>
          <w:p>
            <w:pPr>
              <w:pStyle w:val="0"/>
              <w:spacing w:line="0" w:lineRule="atLeast"/>
              <w:rPr>
                <w:rFonts w:hint="eastAsia"/>
                <w:sz w:val="18"/>
              </w:rPr>
            </w:pPr>
            <w:r>
              <w:rPr>
                <w:rFonts w:hint="eastAsia"/>
                <w:sz w:val="18"/>
              </w:rPr>
              <w:t>申請日</w:t>
            </w:r>
          </w:p>
        </w:tc>
        <w:tc>
          <w:tcPr>
            <w:tcW w:w="6510" w:type="dxa"/>
            <w:gridSpan w:val="3"/>
            <w:vAlign w:val="center"/>
          </w:tcPr>
          <w:p>
            <w:pPr>
              <w:pStyle w:val="0"/>
              <w:spacing w:line="0" w:lineRule="atLeast"/>
              <w:jc w:val="both"/>
              <w:rPr>
                <w:rFonts w:hint="eastAsia"/>
                <w:sz w:val="18"/>
              </w:rPr>
            </w:pPr>
            <w:r>
              <w:rPr>
                <w:rFonts w:hint="eastAsia"/>
                <w:sz w:val="18"/>
              </w:rPr>
              <w:t>東御市へ移住して</w:t>
            </w:r>
            <w:r>
              <w:rPr>
                <w:rFonts w:hint="eastAsia"/>
                <w:sz w:val="18"/>
              </w:rPr>
              <w:t>1</w:t>
            </w:r>
            <w:r>
              <w:rPr>
                <w:rFonts w:hint="eastAsia"/>
                <w:sz w:val="18"/>
              </w:rPr>
              <w:t>年以内の申請であるか。</w:t>
            </w:r>
          </w:p>
          <w:p>
            <w:pPr>
              <w:pStyle w:val="0"/>
              <w:spacing w:line="0" w:lineRule="atLeast"/>
              <w:jc w:val="both"/>
              <w:rPr>
                <w:rFonts w:hint="eastAsia"/>
                <w:sz w:val="18"/>
              </w:rPr>
            </w:pPr>
            <w:r>
              <w:rPr>
                <w:rFonts w:hint="eastAsia"/>
                <w:sz w:val="18"/>
              </w:rPr>
              <w:t>★移住日は住民票記載の「転入日」です。</w:t>
            </w:r>
          </w:p>
        </w:tc>
        <w:tc>
          <w:tcPr>
            <w:tcW w:w="840" w:type="dxa"/>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　移住支援金交付申請書兼実績報告書</w:t>
            </w:r>
          </w:p>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号の</w:t>
            </w:r>
            <w:r>
              <w:rPr>
                <w:rFonts w:hint="eastAsia"/>
                <w:sz w:val="18"/>
              </w:rPr>
              <w:t>2</w:t>
            </w:r>
            <w:r>
              <w:rPr>
                <w:rFonts w:hint="eastAsia"/>
                <w:sz w:val="18"/>
              </w:rPr>
              <w:t>　移住支援金に関する個人情報の取扱い</w:t>
            </w:r>
          </w:p>
          <w:p>
            <w:pPr>
              <w:pStyle w:val="49"/>
              <w:numPr>
                <w:ilvl w:val="0"/>
                <w:numId w:val="2"/>
              </w:numPr>
              <w:spacing w:line="0" w:lineRule="atLeast"/>
              <w:ind w:leftChars="0" w:firstLineChars="0"/>
              <w:rPr>
                <w:rFonts w:hint="eastAsia"/>
                <w:sz w:val="18"/>
              </w:rPr>
            </w:pPr>
            <w:r>
              <w:rPr>
                <w:rFonts w:hint="eastAsia"/>
                <w:sz w:val="18"/>
              </w:rPr>
              <w:t>様式第</w:t>
            </w:r>
            <w:r>
              <w:rPr>
                <w:rFonts w:hint="eastAsia"/>
                <w:sz w:val="18"/>
              </w:rPr>
              <w:t>1</w:t>
            </w:r>
            <w:r>
              <w:rPr>
                <w:rFonts w:hint="eastAsia"/>
                <w:sz w:val="18"/>
              </w:rPr>
              <w:t>号の</w:t>
            </w:r>
            <w:r>
              <w:rPr>
                <w:rFonts w:hint="eastAsia"/>
                <w:sz w:val="18"/>
              </w:rPr>
              <w:t>3</w:t>
            </w:r>
            <w:r>
              <w:rPr>
                <w:rFonts w:hint="eastAsia"/>
                <w:sz w:val="18"/>
              </w:rPr>
              <w:t>　移住支援金の交付申請に関する誓約書</w:t>
            </w:r>
          </w:p>
          <w:p>
            <w:pPr>
              <w:pStyle w:val="49"/>
              <w:numPr>
                <w:numId w:val="0"/>
              </w:numPr>
              <w:spacing w:line="0" w:lineRule="atLeast"/>
              <w:ind w:left="420" w:leftChars="0" w:firstLine="0" w:firstLineChars="0"/>
              <w:rPr>
                <w:rFonts w:hint="eastAsia"/>
                <w:sz w:val="18"/>
              </w:rPr>
            </w:pPr>
          </w:p>
          <w:tbl>
            <w:tblPr>
              <w:tblStyle w:val="51"/>
              <w:tblW w:w="0" w:type="auto"/>
              <w:tblInd w:w="522" w:type="dxa"/>
              <w:tblLayout w:type="fixed"/>
              <w:tblLook w:firstRow="1" w:lastRow="0" w:firstColumn="1" w:lastColumn="0" w:noHBand="0" w:noVBand="1" w:val="04A0"/>
            </w:tblPr>
            <w:tblGrid>
              <w:gridCol w:w="1890"/>
              <w:gridCol w:w="2730"/>
            </w:tblGrid>
            <w:tr>
              <w:trPr/>
              <w:tc>
                <w:tcPr>
                  <w:tcW w:w="1890" w:type="dxa"/>
                  <w:vAlign w:val="top"/>
                </w:tcPr>
                <w:p>
                  <w:pPr>
                    <w:pStyle w:val="0"/>
                    <w:jc w:val="center"/>
                    <w:rPr>
                      <w:rFonts w:hint="eastAsia"/>
                      <w:sz w:val="18"/>
                    </w:rPr>
                  </w:pPr>
                  <w:r>
                    <w:rPr>
                      <w:rFonts w:hint="eastAsia"/>
                      <w:sz w:val="18"/>
                    </w:rPr>
                    <w:t>東御市への転入日</w:t>
                  </w:r>
                </w:p>
              </w:tc>
              <w:tc>
                <w:tcPr>
                  <w:tcW w:w="273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420" w:leftChars="0" w:firstLine="0" w:firstLineChars="0"/>
              <w:rPr>
                <w:rFonts w:hint="eastAsia"/>
                <w:sz w:val="18"/>
              </w:rPr>
            </w:pPr>
          </w:p>
        </w:tc>
      </w:tr>
      <w:tr>
        <w:trPr>
          <w:trHeight w:val="292" w:hRule="atLeast"/>
        </w:trPr>
        <w:tc>
          <w:tcPr>
            <w:tcW w:w="1045" w:type="dxa"/>
            <w:vAlign w:val="top"/>
          </w:tcPr>
          <w:p>
            <w:pPr>
              <w:pStyle w:val="0"/>
              <w:spacing w:line="0" w:lineRule="atLeast"/>
              <w:rPr>
                <w:rFonts w:hint="eastAsia"/>
                <w:sz w:val="18"/>
              </w:rPr>
            </w:pPr>
            <w:r>
              <w:rPr>
                <w:rFonts w:hint="eastAsia"/>
                <w:sz w:val="18"/>
              </w:rPr>
              <w:t>継続居住</w:t>
            </w:r>
          </w:p>
        </w:tc>
        <w:tc>
          <w:tcPr>
            <w:tcW w:w="6510" w:type="dxa"/>
            <w:gridSpan w:val="3"/>
            <w:vAlign w:val="center"/>
          </w:tcPr>
          <w:p>
            <w:pPr>
              <w:pStyle w:val="0"/>
              <w:spacing w:line="0" w:lineRule="atLeast"/>
              <w:jc w:val="both"/>
              <w:rPr>
                <w:rFonts w:hint="eastAsia"/>
                <w:sz w:val="18"/>
              </w:rPr>
            </w:pPr>
            <w:r>
              <w:rPr>
                <w:rFonts w:hint="eastAsia"/>
                <w:sz w:val="18"/>
              </w:rPr>
              <w:t>申請日から</w:t>
            </w:r>
            <w:r>
              <w:rPr>
                <w:rFonts w:hint="eastAsia"/>
                <w:sz w:val="18"/>
              </w:rPr>
              <w:t>5</w:t>
            </w:r>
            <w:r>
              <w:rPr>
                <w:rFonts w:hint="eastAsia"/>
                <w:sz w:val="18"/>
              </w:rPr>
              <w:t>年以上継続して居住して意思を有しているか。</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Align w:val="top"/>
          </w:tcPr>
          <w:p>
            <w:pPr>
              <w:pStyle w:val="0"/>
              <w:spacing w:line="0" w:lineRule="atLeast"/>
              <w:rPr>
                <w:rFonts w:hint="eastAsia"/>
              </w:rPr>
            </w:pPr>
            <w:r>
              <w:rPr>
                <w:rFonts w:hint="eastAsia"/>
                <w:sz w:val="18"/>
              </w:rPr>
              <w:t>その他の</w:t>
            </w:r>
          </w:p>
          <w:p>
            <w:pPr>
              <w:pStyle w:val="0"/>
              <w:spacing w:line="0" w:lineRule="atLeast"/>
              <w:rPr>
                <w:rFonts w:hint="eastAsia"/>
              </w:rPr>
            </w:pPr>
            <w:r>
              <w:rPr>
                <w:rFonts w:hint="eastAsia"/>
                <w:sz w:val="18"/>
              </w:rPr>
              <w:t>要件</w:t>
            </w:r>
          </w:p>
        </w:tc>
        <w:tc>
          <w:tcPr>
            <w:tcW w:w="6510" w:type="dxa"/>
            <w:gridSpan w:val="3"/>
            <w:vAlign w:val="center"/>
          </w:tcPr>
          <w:p>
            <w:pPr>
              <w:pStyle w:val="0"/>
              <w:spacing w:line="0" w:lineRule="atLeast"/>
              <w:jc w:val="both"/>
              <w:rPr>
                <w:rFonts w:hint="eastAsia"/>
              </w:rPr>
            </w:pPr>
            <w:r>
              <w:rPr>
                <w:rFonts w:hint="eastAsia"/>
                <w:sz w:val="18"/>
              </w:rPr>
              <w:t>暴力団等の反社会的勢力又は反社会的勢力と関係を有する者でないか。</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Align w:val="top"/>
          </w:tcPr>
          <w:p>
            <w:pPr>
              <w:pStyle w:val="0"/>
              <w:spacing w:line="0" w:lineRule="atLeast"/>
              <w:rPr>
                <w:rFonts w:hint="eastAsia"/>
              </w:rPr>
            </w:pPr>
            <w:r>
              <w:rPr>
                <w:rFonts w:hint="eastAsia"/>
                <w:sz w:val="18"/>
              </w:rPr>
              <w:t>その他の</w:t>
            </w:r>
          </w:p>
          <w:p>
            <w:pPr>
              <w:pStyle w:val="0"/>
              <w:spacing w:line="0" w:lineRule="atLeast"/>
              <w:rPr>
                <w:rFonts w:hint="eastAsia"/>
              </w:rPr>
            </w:pPr>
            <w:r>
              <w:rPr>
                <w:rFonts w:hint="eastAsia"/>
                <w:sz w:val="18"/>
              </w:rPr>
              <w:t>要件</w:t>
            </w:r>
          </w:p>
        </w:tc>
        <w:tc>
          <w:tcPr>
            <w:tcW w:w="6510" w:type="dxa"/>
            <w:gridSpan w:val="3"/>
            <w:vAlign w:val="center"/>
          </w:tcPr>
          <w:p>
            <w:pPr>
              <w:pStyle w:val="0"/>
              <w:spacing w:line="0" w:lineRule="atLeast"/>
              <w:jc w:val="both"/>
              <w:rPr>
                <w:rFonts w:hint="eastAsia"/>
                <w:sz w:val="18"/>
              </w:rPr>
            </w:pPr>
            <w:r>
              <w:rPr>
                <w:rFonts w:hint="eastAsia"/>
                <w:sz w:val="18"/>
              </w:rPr>
              <w:t>日本人又は外国人であって、永住者、日本人の配偶者等、永住者の配偶者等、定住者若しくは特別永住者のいずれかの在留資格を有していること。</w:t>
            </w:r>
          </w:p>
        </w:tc>
        <w:tc>
          <w:tcPr>
            <w:tcW w:w="840" w:type="dxa"/>
            <w:vAlign w:val="top"/>
          </w:tcPr>
          <w:p>
            <w:pPr>
              <w:pStyle w:val="0"/>
              <w:spacing w:line="0" w:lineRule="atLeast"/>
              <w:jc w:val="center"/>
              <w:rPr>
                <w:rFonts w:hint="eastAsia"/>
              </w:rPr>
            </w:pPr>
            <w:r>
              <w:rPr>
                <w:rFonts w:hint="eastAsia"/>
                <w:sz w:val="18"/>
              </w:rPr>
              <w:t>□</w:t>
            </w:r>
          </w:p>
        </w:tc>
        <w:tc>
          <w:tcPr>
            <w:tcW w:w="6930" w:type="dxa"/>
            <w:vMerge w:val="continue"/>
            <w:vAlign w:val="top"/>
          </w:tcPr>
          <w:p>
            <w:pPr>
              <w:pStyle w:val="0"/>
              <w:rPr>
                <w:rFonts w:hint="eastAsia"/>
              </w:rPr>
            </w:pPr>
          </w:p>
        </w:tc>
      </w:tr>
      <w:tr>
        <w:trPr>
          <w:trHeight w:val="520" w:hRule="atLeast"/>
        </w:trPr>
        <w:tc>
          <w:tcPr>
            <w:tcW w:w="1045" w:type="dxa"/>
            <w:vMerge w:val="restart"/>
            <w:vAlign w:val="top"/>
          </w:tcPr>
          <w:p>
            <w:pPr>
              <w:pStyle w:val="0"/>
              <w:spacing w:line="0" w:lineRule="atLeast"/>
              <w:rPr>
                <w:rFonts w:hint="eastAsia"/>
                <w:sz w:val="18"/>
              </w:rPr>
            </w:pPr>
            <w:r>
              <w:rPr>
                <w:rFonts w:hint="eastAsia"/>
                <w:sz w:val="18"/>
              </w:rPr>
              <w:t>移住元</w:t>
            </w:r>
          </w:p>
          <w:p>
            <w:pPr>
              <w:pStyle w:val="0"/>
              <w:spacing w:line="0" w:lineRule="atLeast"/>
              <w:rPr>
                <w:rFonts w:hint="eastAsia"/>
                <w:sz w:val="18"/>
              </w:rPr>
            </w:pPr>
            <w:r>
              <w:rPr>
                <w:rFonts w:hint="eastAsia"/>
                <w:sz w:val="18"/>
              </w:rPr>
              <w:t>居住</w:t>
            </w:r>
          </w:p>
        </w:tc>
        <w:tc>
          <w:tcPr>
            <w:tcW w:w="651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sz w:val="18"/>
              </w:rPr>
            </w:pPr>
            <w:r>
              <w:rPr>
                <w:rFonts w:hint="eastAsia"/>
                <w:sz w:val="18"/>
              </w:rPr>
              <w:t>移住前の</w:t>
            </w:r>
            <w:r>
              <w:rPr>
                <w:rFonts w:hint="eastAsia"/>
                <w:sz w:val="18"/>
              </w:rPr>
              <w:t>10</w:t>
            </w:r>
            <w:r>
              <w:rPr>
                <w:rFonts w:hint="eastAsia"/>
                <w:sz w:val="18"/>
              </w:rPr>
              <w:t>年のうち、三大都市圏（※</w:t>
            </w:r>
            <w:r>
              <w:rPr>
                <w:rFonts w:hint="eastAsia"/>
                <w:sz w:val="18"/>
              </w:rPr>
              <w:t>2</w:t>
            </w:r>
            <w:r>
              <w:rPr>
                <w:rFonts w:hint="eastAsia"/>
                <w:sz w:val="18"/>
              </w:rPr>
              <w:t>）に通算</w:t>
            </w:r>
            <w:r>
              <w:rPr>
                <w:rFonts w:hint="eastAsia"/>
                <w:sz w:val="18"/>
              </w:rPr>
              <w:t>5</w:t>
            </w:r>
            <w:r>
              <w:rPr>
                <w:rFonts w:hint="eastAsia"/>
                <w:sz w:val="18"/>
              </w:rPr>
              <w:t>年以上、住んでいたか。</w:t>
            </w:r>
          </w:p>
          <w:p>
            <w:pPr>
              <w:pStyle w:val="0"/>
              <w:spacing w:line="0" w:lineRule="atLeast"/>
              <w:jc w:val="both"/>
              <w:rPr>
                <w:rFonts w:hint="eastAsia"/>
                <w:sz w:val="18"/>
              </w:rPr>
            </w:pPr>
            <w:r>
              <w:rPr>
                <w:rFonts w:hint="eastAsia"/>
                <w:sz w:val="18"/>
              </w:rPr>
              <w:t>また移住する直前に連続して</w:t>
            </w:r>
            <w:r>
              <w:rPr>
                <w:rFonts w:hint="eastAsia"/>
                <w:sz w:val="18"/>
              </w:rPr>
              <w:t>1</w:t>
            </w:r>
            <w:r>
              <w:rPr>
                <w:rFonts w:hint="eastAsia"/>
                <w:sz w:val="18"/>
              </w:rPr>
              <w:t>年以上、三大都市圏に住んでいたか。</w:t>
            </w:r>
          </w:p>
        </w:tc>
        <w:tc>
          <w:tcPr>
            <w:tcW w:w="840" w:type="dxa"/>
            <w:vMerge w:val="restart"/>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49"/>
              <w:numPr>
                <w:ilvl w:val="0"/>
                <w:numId w:val="2"/>
              </w:numPr>
              <w:spacing w:line="0" w:lineRule="atLeast"/>
              <w:ind w:leftChars="0" w:firstLineChars="0"/>
              <w:rPr>
                <w:rFonts w:hint="eastAsia"/>
                <w:sz w:val="18"/>
              </w:rPr>
            </w:pPr>
            <w:r>
              <w:rPr>
                <w:rFonts w:hint="eastAsia"/>
                <w:sz w:val="18"/>
              </w:rPr>
              <w:t>左記の移住前の居住期間がわかる戸籍の附票または住民票の除票</w:t>
            </w:r>
            <w:r>
              <w:rPr>
                <w:rFonts w:hint="eastAsia"/>
              </w:rPr>
              <w:br w:type="textWrapping" w:clear="none"/>
            </w:r>
            <w:r>
              <w:rPr>
                <w:rFonts w:hint="eastAsia"/>
                <w:color w:val="FF0000"/>
                <w:sz w:val="18"/>
              </w:rPr>
              <w:t>（世帯での申請の場合は、世帯全員がのっている戸籍の附票または世帯全員の住民票の除票を取得してください。）</w:t>
            </w:r>
          </w:p>
        </w:tc>
      </w:tr>
      <w:tr>
        <w:trPr>
          <w:trHeight w:val="361"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ind w:leftChars="0" w:rightChars="0" w:firstLineChars="0"/>
              <w:jc w:val="center"/>
              <w:rPr>
                <w:rFonts w:hint="eastAsia"/>
                <w:sz w:val="16"/>
              </w:rPr>
            </w:pPr>
            <w:r>
              <w:rPr>
                <w:rFonts w:hint="eastAsia"/>
                <w:sz w:val="16"/>
              </w:rPr>
              <w:t>都道府県と市区町村</w:t>
            </w: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ind w:leftChars="0" w:rightChars="0" w:firstLineChars="0"/>
              <w:jc w:val="center"/>
              <w:rPr>
                <w:rFonts w:hint="eastAsia"/>
                <w:sz w:val="16"/>
              </w:rPr>
            </w:pPr>
            <w:r>
              <w:rPr>
                <w:rFonts w:hint="eastAsia"/>
                <w:sz w:val="16"/>
              </w:rPr>
              <w:t>期間</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3"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24" w:hRule="atLeast"/>
        </w:trPr>
        <w:tc>
          <w:tcPr>
            <w:tcW w:w="1045" w:type="dxa"/>
            <w:vMerge w:val="continue"/>
            <w:vAlign w:val="top"/>
          </w:tcPr>
          <w:p>
            <w:pPr>
              <w:pStyle w:val="0"/>
              <w:rPr>
                <w:rFonts w:hint="eastAsia"/>
              </w:rPr>
            </w:pPr>
          </w:p>
        </w:tc>
        <w:tc>
          <w:tcPr>
            <w:tcW w:w="16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sz w:val="18"/>
              </w:rPr>
            </w:pPr>
          </w:p>
        </w:tc>
        <w:tc>
          <w:tcPr>
            <w:tcW w:w="483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770" w:hRule="atLeast"/>
        </w:trPr>
        <w:tc>
          <w:tcPr>
            <w:tcW w:w="1045" w:type="dxa"/>
            <w:vMerge w:val="restart"/>
            <w:vAlign w:val="top"/>
          </w:tcPr>
          <w:p>
            <w:pPr>
              <w:pStyle w:val="0"/>
              <w:spacing w:line="0" w:lineRule="atLeast"/>
              <w:rPr>
                <w:rFonts w:hint="eastAsia"/>
                <w:sz w:val="18"/>
              </w:rPr>
            </w:pPr>
            <w:r>
              <w:rPr>
                <w:rFonts w:hint="eastAsia"/>
                <w:sz w:val="18"/>
              </w:rPr>
              <w:t>移住元</w:t>
            </w:r>
          </w:p>
          <w:p>
            <w:pPr>
              <w:pStyle w:val="0"/>
              <w:spacing w:line="0" w:lineRule="atLeast"/>
              <w:rPr>
                <w:rFonts w:hint="eastAsia"/>
                <w:sz w:val="18"/>
              </w:rPr>
            </w:pPr>
            <w:r>
              <w:rPr>
                <w:rFonts w:hint="eastAsia"/>
                <w:sz w:val="18"/>
              </w:rPr>
              <w:t>就業</w:t>
            </w:r>
          </w:p>
        </w:tc>
        <w:tc>
          <w:tcPr>
            <w:tcW w:w="651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sz w:val="18"/>
              </w:rPr>
              <w:t>移住前の</w:t>
            </w:r>
            <w:r>
              <w:rPr>
                <w:rFonts w:hint="eastAsia"/>
                <w:sz w:val="18"/>
              </w:rPr>
              <w:t>10</w:t>
            </w:r>
            <w:r>
              <w:rPr>
                <w:rFonts w:hint="eastAsia"/>
                <w:sz w:val="18"/>
              </w:rPr>
              <w:t>年のうち、三大都市圏で通算</w:t>
            </w:r>
            <w:r>
              <w:rPr>
                <w:rFonts w:hint="eastAsia"/>
                <w:sz w:val="18"/>
              </w:rPr>
              <w:t>5</w:t>
            </w:r>
            <w:r>
              <w:rPr>
                <w:rFonts w:hint="eastAsia"/>
                <w:sz w:val="18"/>
              </w:rPr>
              <w:t>年以上、就労していたか。</w:t>
            </w:r>
          </w:p>
          <w:p>
            <w:pPr>
              <w:pStyle w:val="0"/>
              <w:spacing w:line="0" w:lineRule="atLeast"/>
              <w:rPr>
                <w:rFonts w:hint="eastAsia"/>
                <w:sz w:val="18"/>
              </w:rPr>
            </w:pPr>
            <w:r>
              <w:rPr>
                <w:rFonts w:hint="eastAsia"/>
                <w:sz w:val="18"/>
              </w:rPr>
              <w:t>また移住する直前に連続して</w:t>
            </w:r>
            <w:r>
              <w:rPr>
                <w:rFonts w:hint="eastAsia"/>
                <w:sz w:val="18"/>
              </w:rPr>
              <w:t>1</w:t>
            </w:r>
            <w:r>
              <w:rPr>
                <w:rFonts w:hint="eastAsia"/>
                <w:sz w:val="18"/>
              </w:rPr>
              <w:t>年以上、就労していたか。</w:t>
            </w:r>
          </w:p>
          <w:p>
            <w:pPr>
              <w:pStyle w:val="0"/>
              <w:spacing w:line="0" w:lineRule="atLeast"/>
              <w:rPr>
                <w:rFonts w:hint="eastAsia"/>
                <w:sz w:val="18"/>
              </w:rPr>
            </w:pPr>
            <w:r>
              <w:rPr>
                <w:rFonts w:hint="eastAsia"/>
                <w:sz w:val="18"/>
              </w:rPr>
              <w:t>企業等に就業していた場合は、雇用保険の被保険者であったか。</w:t>
            </w:r>
          </w:p>
        </w:tc>
        <w:tc>
          <w:tcPr>
            <w:tcW w:w="8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vMerge w:val="restart"/>
            <w:vAlign w:val="top"/>
          </w:tcPr>
          <w:p>
            <w:pPr>
              <w:pStyle w:val="0"/>
              <w:spacing w:line="0" w:lineRule="atLeast"/>
              <w:rPr>
                <w:rFonts w:hint="eastAsia"/>
                <w:sz w:val="18"/>
              </w:rPr>
            </w:pPr>
            <w:r>
              <w:rPr>
                <w:rFonts w:hint="eastAsia"/>
                <w:sz w:val="18"/>
              </w:rPr>
              <w:t>左記の就業期間がわかる証拠書類</w:t>
            </w:r>
          </w:p>
          <w:p>
            <w:pPr>
              <w:pStyle w:val="0"/>
              <w:spacing w:line="0" w:lineRule="atLeast"/>
              <w:rPr>
                <w:rFonts w:hint="eastAsia"/>
                <w:sz w:val="18"/>
              </w:rPr>
            </w:pPr>
            <w:r>
              <w:rPr>
                <w:rFonts w:hint="eastAsia"/>
                <w:sz w:val="18"/>
              </w:rPr>
              <w:t>①雇用保険の被保険者として雇用されていた場合</w:t>
            </w:r>
          </w:p>
          <w:p>
            <w:pPr>
              <w:pStyle w:val="49"/>
              <w:numPr>
                <w:ilvl w:val="0"/>
                <w:numId w:val="3"/>
              </w:numPr>
              <w:spacing w:line="0" w:lineRule="atLeast"/>
              <w:ind w:left="500" w:leftChars="0" w:hanging="290" w:firstLineChars="0"/>
              <w:rPr>
                <w:rFonts w:hint="eastAsia"/>
                <w:sz w:val="18"/>
              </w:rPr>
            </w:pPr>
            <w:r>
              <w:rPr>
                <w:rFonts w:hint="eastAsia"/>
                <w:sz w:val="18"/>
              </w:rPr>
              <w:t>雇用保険の被保険者であった期間が書かれた退職証明書</w:t>
            </w:r>
          </w:p>
          <w:p>
            <w:pPr>
              <w:pStyle w:val="49"/>
              <w:numPr>
                <w:ilvl w:val="0"/>
                <w:numId w:val="3"/>
              </w:numPr>
              <w:spacing w:line="0" w:lineRule="atLeast"/>
              <w:ind w:left="500" w:leftChars="0" w:hanging="290" w:firstLineChars="0"/>
              <w:rPr>
                <w:rFonts w:hint="eastAsia"/>
                <w:sz w:val="18"/>
              </w:rPr>
            </w:pPr>
            <w:r>
              <w:rPr>
                <w:rFonts w:hint="eastAsia"/>
                <w:sz w:val="18"/>
              </w:rPr>
              <w:t>雇用保険の被保険者であったことを確認できる書類（離職票等）</w:t>
            </w:r>
          </w:p>
          <w:p>
            <w:pPr>
              <w:pStyle w:val="0"/>
              <w:spacing w:line="0" w:lineRule="atLeast"/>
              <w:rPr>
                <w:rFonts w:hint="eastAsia"/>
                <w:sz w:val="18"/>
              </w:rPr>
            </w:pPr>
            <w:r>
              <w:rPr>
                <w:rFonts w:hint="eastAsia"/>
                <w:sz w:val="18"/>
              </w:rPr>
              <w:t>②法人経営者又は個人事業主であった場合</w:t>
            </w:r>
          </w:p>
          <w:p>
            <w:pPr>
              <w:pStyle w:val="49"/>
              <w:numPr>
                <w:ilvl w:val="0"/>
                <w:numId w:val="4"/>
              </w:numPr>
              <w:spacing w:line="0" w:lineRule="atLeast"/>
              <w:ind w:left="500" w:leftChars="0" w:right="0" w:rightChars="0" w:hanging="290" w:firstLineChars="0"/>
              <w:rPr>
                <w:rFonts w:hint="eastAsia"/>
                <w:sz w:val="18"/>
              </w:rPr>
            </w:pPr>
            <w:r>
              <w:rPr>
                <w:rFonts w:hint="eastAsia"/>
                <w:sz w:val="18"/>
              </w:rPr>
              <w:t>開業届出済証明書その他移住元での事業所所在地を確認できる書類</w:t>
            </w:r>
          </w:p>
          <w:p>
            <w:pPr>
              <w:pStyle w:val="49"/>
              <w:numPr>
                <w:ilvl w:val="0"/>
                <w:numId w:val="4"/>
              </w:numPr>
              <w:spacing w:line="0" w:lineRule="atLeast"/>
              <w:ind w:left="500" w:leftChars="0" w:right="0" w:rightChars="0" w:hanging="290" w:firstLineChars="0"/>
              <w:rPr>
                <w:rFonts w:hint="eastAsia"/>
                <w:sz w:val="18"/>
              </w:rPr>
            </w:pPr>
            <w:r>
              <w:rPr>
                <w:rFonts w:hint="eastAsia"/>
                <w:sz w:val="18"/>
              </w:rPr>
              <w:t>個人事業等の納税証明書その他移住元での事業所開設期間を確認できる書類</w:t>
            </w:r>
          </w:p>
          <w:p>
            <w:pPr>
              <w:pStyle w:val="0"/>
              <w:spacing w:line="0" w:lineRule="atLeast"/>
              <w:rPr>
                <w:rFonts w:hint="eastAsia"/>
                <w:sz w:val="18"/>
              </w:rPr>
            </w:pPr>
            <w:r>
              <w:rPr>
                <w:rFonts w:hint="eastAsia"/>
                <w:sz w:val="18"/>
              </w:rPr>
              <w:t>③</w:t>
            </w:r>
            <w:r>
              <w:rPr>
                <w:rFonts w:hint="eastAsia"/>
                <w:sz w:val="18"/>
              </w:rPr>
              <w:t xml:space="preserve"> </w:t>
            </w:r>
            <w:r>
              <w:rPr>
                <w:rFonts w:hint="eastAsia"/>
                <w:sz w:val="18"/>
              </w:rPr>
              <w:t>通算期間に通学期間を通算する場合</w:t>
            </w:r>
          </w:p>
          <w:p>
            <w:pPr>
              <w:pStyle w:val="49"/>
              <w:numPr>
                <w:ilvl w:val="0"/>
                <w:numId w:val="5"/>
              </w:numPr>
              <w:spacing w:line="0" w:lineRule="atLeast"/>
              <w:ind w:left="500" w:leftChars="0" w:right="0" w:rightChars="0" w:hanging="290" w:firstLineChars="0"/>
              <w:rPr>
                <w:rFonts w:hint="eastAsia"/>
                <w:sz w:val="18"/>
              </w:rPr>
            </w:pPr>
            <w:r>
              <w:rPr>
                <w:rFonts w:hint="eastAsia"/>
                <w:sz w:val="18"/>
              </w:rPr>
              <w:t>卒業証明書その他在学期間や卒業校の所在地を確認できる書類</w:t>
            </w:r>
          </w:p>
          <w:p>
            <w:pPr>
              <w:pStyle w:val="0"/>
              <w:spacing w:line="0" w:lineRule="atLeast"/>
              <w:rPr>
                <w:rFonts w:hint="eastAsia"/>
                <w:sz w:val="18"/>
              </w:rPr>
            </w:pPr>
            <w:r>
              <w:rPr>
                <w:rFonts w:hint="eastAsia"/>
                <w:sz w:val="18"/>
              </w:rPr>
              <w:t>④テレワークの場合</w:t>
            </w:r>
          </w:p>
          <w:p>
            <w:pPr>
              <w:pStyle w:val="49"/>
              <w:numPr>
                <w:ilvl w:val="0"/>
                <w:numId w:val="6"/>
              </w:numPr>
              <w:spacing w:line="0" w:lineRule="atLeast"/>
              <w:ind w:left="500" w:leftChars="0" w:right="0" w:rightChars="0" w:hanging="290" w:firstLineChars="0"/>
              <w:rPr>
                <w:rFonts w:hint="eastAsia"/>
                <w:sz w:val="18"/>
              </w:rPr>
            </w:pPr>
            <w:r>
              <w:rPr>
                <w:rFonts w:hint="eastAsia"/>
                <w:sz w:val="18"/>
              </w:rPr>
              <w:t>現在の就業先の雇用保険被保険者証の写し</w:t>
            </w:r>
          </w:p>
        </w:tc>
      </w:tr>
      <w:tr>
        <w:trPr>
          <w:trHeight w:val="333"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ind w:leftChars="0" w:right="0" w:rightChars="0" w:firstLine="0" w:firstLineChars="0"/>
              <w:jc w:val="center"/>
              <w:rPr>
                <w:rFonts w:hint="eastAsia"/>
                <w:sz w:val="16"/>
              </w:rPr>
            </w:pPr>
            <w:r>
              <w:rPr>
                <w:rFonts w:hint="eastAsia"/>
                <w:sz w:val="16"/>
              </w:rPr>
              <w:t>就業の種類（いずれかに○）</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ind w:leftChars="0" w:right="0" w:rightChars="0" w:firstLine="0" w:firstLineChars="0"/>
              <w:jc w:val="center"/>
              <w:rPr>
                <w:rFonts w:hint="eastAsia"/>
                <w:sz w:val="16"/>
              </w:rPr>
            </w:pPr>
            <w:r>
              <w:rPr>
                <w:rFonts w:hint="eastAsia"/>
                <w:sz w:val="16"/>
              </w:rPr>
              <w:t>期間</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462" w:hRule="atLeast"/>
        </w:trPr>
        <w:tc>
          <w:tcPr>
            <w:tcW w:w="1045" w:type="dxa"/>
            <w:vMerge w:val="continue"/>
            <w:vAlign w:val="top"/>
          </w:tcPr>
          <w:p>
            <w:pPr>
              <w:pStyle w:val="0"/>
              <w:rPr>
                <w:rFonts w:hint="eastAsia"/>
              </w:rPr>
            </w:pPr>
          </w:p>
        </w:tc>
        <w:tc>
          <w:tcPr>
            <w:tcW w:w="2310"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z w:val="16"/>
              </w:rPr>
              <w:t>学生・被保険者</w:t>
            </w:r>
          </w:p>
          <w:p>
            <w:pPr>
              <w:pStyle w:val="0"/>
              <w:spacing w:line="0" w:lineRule="atLeast"/>
              <w:jc w:val="center"/>
              <w:rPr>
                <w:rFonts w:hint="eastAsia"/>
              </w:rPr>
            </w:pPr>
            <w:r>
              <w:rPr>
                <w:rFonts w:hint="eastAsia"/>
                <w:sz w:val="16"/>
              </w:rPr>
              <w:t>法人経営・個人事業</w:t>
            </w:r>
          </w:p>
        </w:tc>
        <w:tc>
          <w:tcPr>
            <w:tcW w:w="420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18"/>
              </w:rPr>
            </w:pPr>
            <w:r>
              <w:rPr>
                <w:rFonts w:hint="eastAsia"/>
                <w:sz w:val="18"/>
              </w:rPr>
              <w:t>～</w:t>
            </w:r>
          </w:p>
        </w:tc>
        <w:tc>
          <w:tcPr>
            <w:tcW w:w="840"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930" w:type="dxa"/>
            <w:vMerge w:val="continue"/>
            <w:vAlign w:val="top"/>
          </w:tcPr>
          <w:p>
            <w:pPr>
              <w:pStyle w:val="0"/>
              <w:rPr>
                <w:rFonts w:hint="eastAsia"/>
              </w:rPr>
            </w:pPr>
          </w:p>
        </w:tc>
      </w:tr>
      <w:tr>
        <w:trPr>
          <w:trHeight w:val="2599" w:hRule="atLeast"/>
        </w:trPr>
        <w:tc>
          <w:tcPr>
            <w:tcW w:w="104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eastAsia"/>
              </w:rPr>
            </w:pPr>
            <w:r>
              <w:rPr>
                <w:rFonts w:hint="eastAsia"/>
                <w:sz w:val="18"/>
              </w:rPr>
              <w:t>就業区分</w:t>
            </w:r>
          </w:p>
          <w:p>
            <w:pPr>
              <w:pStyle w:val="0"/>
              <w:spacing w:line="0" w:lineRule="atLeast"/>
              <w:rPr>
                <w:rFonts w:hint="eastAsia"/>
              </w:rPr>
            </w:pPr>
          </w:p>
          <w:p>
            <w:pPr>
              <w:pStyle w:val="0"/>
              <w:spacing w:line="0" w:lineRule="atLeast"/>
              <w:rPr>
                <w:rFonts w:hint="eastAsia"/>
              </w:rPr>
            </w:pPr>
            <w:r>
              <w:rPr>
                <w:rFonts w:hint="eastAsia"/>
                <w:sz w:val="14"/>
              </w:rPr>
              <w:t>ア～エのいずれかに該当すること。</w:t>
            </w:r>
          </w:p>
        </w:tc>
        <w:tc>
          <w:tcPr>
            <w:tcW w:w="651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49"/>
              <w:numPr>
                <w:numId w:val="0"/>
              </w:numPr>
              <w:spacing w:line="0" w:lineRule="atLeast"/>
              <w:ind w:left="0" w:leftChars="0" w:firstLineChars="0"/>
              <w:rPr>
                <w:rFonts w:hint="eastAsia"/>
                <w:sz w:val="16"/>
              </w:rPr>
            </w:pPr>
            <w:r>
              <w:rPr>
                <w:rFonts w:hint="eastAsia" w:asciiTheme="majorEastAsia" w:hAnsiTheme="majorEastAsia" w:eastAsiaTheme="majorEastAsia"/>
                <w:sz w:val="18"/>
              </w:rPr>
              <w:t>ア：一般就業（マッチングサイト）（以下の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49"/>
              <w:numPr>
                <w:ilvl w:val="0"/>
                <w:numId w:val="7"/>
              </w:numPr>
              <w:spacing w:line="0" w:lineRule="atLeast"/>
              <w:ind w:left="310" w:leftChars="0" w:hanging="310" w:firstLineChars="0"/>
              <w:rPr>
                <w:rFonts w:hint="eastAsia"/>
                <w:sz w:val="16"/>
              </w:rPr>
            </w:pPr>
            <w:r>
              <w:rPr>
                <w:rFonts w:hint="eastAsia"/>
                <w:sz w:val="16"/>
              </w:rPr>
              <w:t>勤務地が、東京圏以外の地域に所在すること。</w:t>
            </w:r>
          </w:p>
          <w:p>
            <w:pPr>
              <w:pStyle w:val="49"/>
              <w:numPr>
                <w:ilvl w:val="0"/>
                <w:numId w:val="7"/>
              </w:numPr>
              <w:spacing w:line="0" w:lineRule="atLeast"/>
              <w:ind w:left="310" w:leftChars="0" w:hanging="310" w:firstLineChars="0"/>
              <w:rPr>
                <w:rFonts w:hint="eastAsia"/>
                <w:sz w:val="16"/>
              </w:rPr>
            </w:pPr>
            <w:r>
              <w:rPr>
                <w:rFonts w:hint="eastAsia"/>
                <w:sz w:val="16"/>
              </w:rPr>
              <w:t>マッチングサイトに掲載している求人に応募し、採用されたものであること。</w:t>
            </w:r>
          </w:p>
          <w:p>
            <w:pPr>
              <w:pStyle w:val="49"/>
              <w:numPr>
                <w:ilvl w:val="0"/>
                <w:numId w:val="7"/>
              </w:numPr>
              <w:spacing w:line="0" w:lineRule="atLeast"/>
              <w:ind w:left="310" w:leftChars="0" w:hanging="310" w:firstLineChars="0"/>
              <w:rPr>
                <w:rFonts w:hint="eastAsia"/>
                <w:sz w:val="16"/>
              </w:rPr>
            </w:pPr>
            <w:r>
              <w:rPr>
                <w:rFonts w:hint="eastAsia"/>
                <w:sz w:val="16"/>
              </w:rPr>
              <w:t>週</w:t>
            </w:r>
            <w:r>
              <w:rPr>
                <w:rFonts w:hint="eastAsia"/>
                <w:sz w:val="16"/>
              </w:rPr>
              <w:t>20</w:t>
            </w:r>
            <w:r>
              <w:rPr>
                <w:rFonts w:hint="eastAsia"/>
                <w:sz w:val="16"/>
              </w:rPr>
              <w:t>時間以上の無期雇用契約に基づいて企業等に就業していること。</w:t>
            </w:r>
          </w:p>
          <w:p>
            <w:pPr>
              <w:pStyle w:val="49"/>
              <w:numPr>
                <w:ilvl w:val="0"/>
                <w:numId w:val="7"/>
              </w:numPr>
              <w:spacing w:line="0" w:lineRule="atLeast"/>
              <w:ind w:left="310" w:leftChars="0" w:hanging="310" w:firstLineChars="0"/>
              <w:rPr>
                <w:rFonts w:hint="eastAsia"/>
                <w:sz w:val="16"/>
              </w:rPr>
            </w:pPr>
            <w:r>
              <w:rPr>
                <w:rFonts w:hint="eastAsia"/>
                <w:sz w:val="16"/>
              </w:rPr>
              <w:t>企業等への応募日が、マッチングサイトに当該求人が移住支援金の対象として掲載された日以降であること。</w:t>
            </w:r>
          </w:p>
          <w:p>
            <w:pPr>
              <w:pStyle w:val="49"/>
              <w:numPr>
                <w:ilvl w:val="0"/>
                <w:numId w:val="7"/>
              </w:numPr>
              <w:spacing w:line="0" w:lineRule="atLeast"/>
              <w:ind w:left="310" w:leftChars="0" w:hanging="310" w:firstLineChars="0"/>
              <w:rPr>
                <w:rFonts w:hint="eastAsia"/>
                <w:sz w:val="16"/>
              </w:rPr>
            </w:pPr>
            <w:r>
              <w:rPr>
                <w:rFonts w:hint="eastAsia"/>
                <w:sz w:val="16"/>
              </w:rPr>
              <w:t>当該企業等に、移住支援金の申請日から</w:t>
            </w:r>
            <w:r>
              <w:rPr>
                <w:rFonts w:hint="eastAsia"/>
                <w:sz w:val="16"/>
              </w:rPr>
              <w:t>5</w:t>
            </w:r>
            <w:r>
              <w:rPr>
                <w:rFonts w:hint="eastAsia"/>
                <w:sz w:val="16"/>
              </w:rPr>
              <w:t>年以上継続して勤務する意思を有していること。</w:t>
            </w:r>
          </w:p>
          <w:p>
            <w:pPr>
              <w:pStyle w:val="49"/>
              <w:numPr>
                <w:ilvl w:val="0"/>
                <w:numId w:val="7"/>
              </w:numPr>
              <w:spacing w:line="0" w:lineRule="atLeast"/>
              <w:ind w:left="310" w:leftChars="0" w:hanging="310" w:firstLineChars="0"/>
              <w:rPr>
                <w:rFonts w:hint="eastAsia"/>
                <w:sz w:val="16"/>
              </w:rPr>
            </w:pPr>
            <w:r>
              <w:rPr>
                <w:rFonts w:hint="eastAsia"/>
                <w:sz w:val="16"/>
              </w:rPr>
              <w:t>転勤、出向、出張、研修等による勤務地の変更ではなく、新規の雇用であること。</w:t>
            </w:r>
          </w:p>
        </w:tc>
        <w:tc>
          <w:tcPr>
            <w:tcW w:w="8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　就業証明書（就業先が作成・押印）</w:t>
            </w:r>
          </w:p>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r>
              <w:rPr>
                <w:rFonts w:hint="eastAsia"/>
                <w:sz w:val="18"/>
              </w:rPr>
              <w:t>※マッチングサイトの求人管理番号・応募日・就業日</w:t>
            </w:r>
          </w:p>
          <w:tbl>
            <w:tblPr>
              <w:tblStyle w:val="51"/>
              <w:tblW w:w="0" w:type="auto"/>
              <w:tblInd w:w="942" w:type="dxa"/>
              <w:tblLayout w:type="fixed"/>
              <w:tblLook w:firstRow="1" w:lastRow="0" w:firstColumn="1" w:lastColumn="0" w:noHBand="0" w:noVBand="1" w:val="04A0"/>
            </w:tblPr>
            <w:tblGrid>
              <w:gridCol w:w="1470"/>
              <w:gridCol w:w="3780"/>
            </w:tblGrid>
            <w:tr>
              <w:trPr/>
              <w:tc>
                <w:tcPr>
                  <w:tcW w:w="1470" w:type="dxa"/>
                  <w:vAlign w:val="top"/>
                </w:tcPr>
                <w:p>
                  <w:pPr>
                    <w:pStyle w:val="0"/>
                    <w:jc w:val="center"/>
                    <w:rPr>
                      <w:rFonts w:hint="eastAsia"/>
                      <w:sz w:val="18"/>
                    </w:rPr>
                  </w:pPr>
                  <w:r>
                    <w:rPr>
                      <w:rFonts w:hint="eastAsia"/>
                      <w:sz w:val="18"/>
                    </w:rPr>
                    <w:t>求人管理番号</w:t>
                  </w:r>
                </w:p>
              </w:tc>
              <w:tc>
                <w:tcPr>
                  <w:tcW w:w="3780" w:type="dxa"/>
                  <w:vAlign w:val="top"/>
                </w:tcPr>
                <w:p>
                  <w:pPr>
                    <w:pStyle w:val="0"/>
                    <w:rPr>
                      <w:rFonts w:hint="eastAsia"/>
                      <w:sz w:val="18"/>
                    </w:rPr>
                  </w:pPr>
                </w:p>
              </w:tc>
            </w:tr>
            <w:tr>
              <w:trPr/>
              <w:tc>
                <w:tcPr>
                  <w:tcW w:w="1470" w:type="dxa"/>
                  <w:vAlign w:val="top"/>
                </w:tcPr>
                <w:p>
                  <w:pPr>
                    <w:pStyle w:val="0"/>
                    <w:jc w:val="center"/>
                    <w:rPr>
                      <w:rFonts w:hint="eastAsia"/>
                    </w:rPr>
                  </w:pPr>
                  <w:r>
                    <w:rPr>
                      <w:rFonts w:hint="eastAsia"/>
                      <w:sz w:val="18"/>
                    </w:rPr>
                    <w:t>応募日</w:t>
                  </w:r>
                </w:p>
              </w:tc>
              <w:tc>
                <w:tcPr>
                  <w:tcW w:w="3780" w:type="dxa"/>
                  <w:vAlign w:val="top"/>
                </w:tcPr>
                <w:p>
                  <w:pPr>
                    <w:pStyle w:val="0"/>
                    <w:rPr>
                      <w:rFonts w:hint="eastAsia"/>
                    </w:rPr>
                  </w:pPr>
                  <w:r>
                    <w:rPr>
                      <w:rFonts w:hint="eastAsia"/>
                      <w:sz w:val="18"/>
                    </w:rPr>
                    <w:t>令和　　年　　月　　日</w:t>
                  </w:r>
                </w:p>
              </w:tc>
            </w:tr>
            <w:tr>
              <w:trPr/>
              <w:tc>
                <w:tcPr>
                  <w:tcW w:w="1470" w:type="dxa"/>
                  <w:vAlign w:val="top"/>
                </w:tcPr>
                <w:p>
                  <w:pPr>
                    <w:pStyle w:val="0"/>
                    <w:jc w:val="center"/>
                    <w:rPr>
                      <w:rFonts w:hint="eastAsia"/>
                      <w:sz w:val="18"/>
                    </w:rPr>
                  </w:pPr>
                  <w:r>
                    <w:rPr>
                      <w:rFonts w:hint="eastAsia"/>
                      <w:sz w:val="18"/>
                    </w:rPr>
                    <w:t>就業日</w:t>
                  </w:r>
                </w:p>
              </w:tc>
              <w:tc>
                <w:tcPr>
                  <w:tcW w:w="3780" w:type="dxa"/>
                  <w:vAlign w:val="top"/>
                </w:tcPr>
                <w:p>
                  <w:pPr>
                    <w:pStyle w:val="0"/>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tc>
      </w:tr>
      <w:tr>
        <w:trPr>
          <w:trHeight w:val="2607"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spacing w:line="0" w:lineRule="atLeast"/>
              <w:ind w:left="0" w:leftChars="0" w:right="0" w:rightChars="0" w:firstLine="0" w:firstLineChars="0"/>
              <w:rPr>
                <w:rFonts w:hint="eastAsia"/>
                <w:sz w:val="18"/>
              </w:rPr>
            </w:pPr>
            <w:r>
              <w:rPr>
                <w:rFonts w:hint="eastAsia" w:asciiTheme="majorEastAsia" w:hAnsiTheme="majorEastAsia" w:eastAsiaTheme="majorEastAsia"/>
                <w:sz w:val="18"/>
              </w:rPr>
              <w:t>イ：専門人材（以下の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0"/>
              <w:numPr>
                <w:numId w:val="0"/>
              </w:numPr>
              <w:spacing w:line="0" w:lineRule="atLeast"/>
              <w:ind w:left="0" w:leftChars="0" w:right="0" w:rightChars="0" w:firstLine="0" w:firstLineChars="0"/>
              <w:rPr>
                <w:rFonts w:hint="default"/>
                <w:sz w:val="16"/>
              </w:rPr>
            </w:pPr>
            <w:r>
              <w:rPr>
                <w:rFonts w:hint="default"/>
                <w:sz w:val="16"/>
              </w:rPr>
              <w:t>内閣府地方創生推進室が実施するプロフェッショナル人材事業又は先導的人材マッチング事業を利用して</w:t>
            </w:r>
            <w:r>
              <w:rPr>
                <w:rFonts w:hint="eastAsia"/>
                <w:sz w:val="16"/>
              </w:rPr>
              <w:t>県</w:t>
            </w:r>
            <w:r>
              <w:rPr>
                <w:rFonts w:hint="default"/>
                <w:sz w:val="16"/>
              </w:rPr>
              <w:t>内で就業し</w:t>
            </w:r>
            <w:r>
              <w:rPr>
                <w:rFonts w:hint="eastAsia"/>
                <w:sz w:val="16"/>
              </w:rPr>
              <w:t>、以下に該当するもの</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勤務地が、東京圏以外の地域に所在すること。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週</w:t>
            </w:r>
            <w:r>
              <w:rPr>
                <w:rFonts w:hint="default"/>
                <w:sz w:val="16"/>
              </w:rPr>
              <w:t>20</w:t>
            </w:r>
            <w:r>
              <w:rPr>
                <w:rFonts w:hint="default"/>
                <w:sz w:val="16"/>
              </w:rPr>
              <w:t>時間以上の無期雇用契約に基づいて就業し</w:t>
            </w:r>
            <w:r>
              <w:rPr>
                <w:rFonts w:hint="eastAsia"/>
                <w:sz w:val="16"/>
              </w:rPr>
              <w:t>ていること。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default"/>
                <w:sz w:val="16"/>
              </w:rPr>
              <w:t>当該企業等に、移住支援金の交付申請日から</w:t>
            </w:r>
            <w:r>
              <w:rPr>
                <w:rFonts w:hint="default"/>
                <w:sz w:val="16"/>
              </w:rPr>
              <w:t>5</w:t>
            </w:r>
            <w:r>
              <w:rPr>
                <w:rFonts w:hint="default"/>
                <w:sz w:val="16"/>
              </w:rPr>
              <w:t>年以上継続して勤務する意思を有していること。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eastAsia"/>
                <w:sz w:val="18"/>
              </w:rPr>
            </w:pPr>
            <w:r>
              <w:rPr>
                <w:rFonts w:hint="default"/>
                <w:sz w:val="16"/>
              </w:rPr>
              <w:t>転勤、出向、出張、研修等による勤務地の変更ではなく、新規の雇用であること。</w:t>
            </w:r>
          </w:p>
          <w:p>
            <w:pPr>
              <w:pStyle w:val="49"/>
              <w:widowControl w:val="1"/>
              <w:numPr>
                <w:ilvl w:val="0"/>
                <w:numId w:val="8"/>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eastAsia"/>
                <w:sz w:val="18"/>
              </w:rPr>
            </w:pPr>
            <w:r>
              <w:rPr>
                <w:rFonts w:hint="default"/>
                <w:sz w:val="16"/>
              </w:rPr>
              <w:t>目的達成後の解散を前提とした個別プロジェクトへの参加等、離職することが前提で</w:t>
            </w:r>
            <w:r>
              <w:rPr>
                <w:rFonts w:hint="eastAsia"/>
                <w:sz w:val="16"/>
              </w:rPr>
              <w:t>は</w:t>
            </w:r>
            <w:bookmarkStart w:id="0" w:name="_GoBack"/>
            <w:bookmarkEnd w:id="0"/>
            <w:r>
              <w:rPr>
                <w:rFonts w:hint="default"/>
                <w:sz w:val="16"/>
              </w:rPr>
              <w:t>ないこと。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　就業証明書（就業先が作成・押印）</w:t>
            </w:r>
          </w:p>
          <w:p>
            <w:pPr>
              <w:pStyle w:val="49"/>
              <w:numPr>
                <w:numId w:val="0"/>
              </w:numPr>
              <w:spacing w:line="0" w:lineRule="atLeast"/>
              <w:ind w:left="630" w:leftChars="0" w:firstLine="0" w:firstLineChars="0"/>
              <w:rPr>
                <w:rFonts w:hint="eastAsia"/>
                <w:sz w:val="18"/>
              </w:rPr>
            </w:pPr>
          </w:p>
          <w:tbl>
            <w:tblPr>
              <w:tblStyle w:val="51"/>
              <w:tblW w:w="0" w:type="auto"/>
              <w:tblInd w:w="942" w:type="dxa"/>
              <w:tblLayout w:type="fixed"/>
              <w:tblLook w:firstRow="1" w:lastRow="0" w:firstColumn="1" w:lastColumn="0" w:noHBand="0" w:noVBand="1" w:val="04A0"/>
            </w:tblPr>
            <w:tblGrid>
              <w:gridCol w:w="1470"/>
              <w:gridCol w:w="2940"/>
            </w:tblGrid>
            <w:tr>
              <w:trPr/>
              <w:tc>
                <w:tcPr>
                  <w:tcW w:w="1470" w:type="dxa"/>
                  <w:vAlign w:val="top"/>
                </w:tcPr>
                <w:p>
                  <w:pPr>
                    <w:pStyle w:val="0"/>
                    <w:jc w:val="center"/>
                    <w:rPr>
                      <w:rFonts w:hint="eastAsia"/>
                      <w:sz w:val="18"/>
                    </w:rPr>
                  </w:pPr>
                  <w:r>
                    <w:rPr>
                      <w:rFonts w:hint="eastAsia"/>
                      <w:sz w:val="18"/>
                    </w:rPr>
                    <w:t>就業日</w:t>
                  </w:r>
                </w:p>
              </w:tc>
              <w:tc>
                <w:tcPr>
                  <w:tcW w:w="294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tc>
      </w:tr>
      <w:tr>
        <w:trPr>
          <w:trHeight w:val="1433"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asciiTheme="majorEastAsia" w:hAnsiTheme="majorEastAsia" w:eastAsiaTheme="majorEastAsia"/>
                <w:sz w:val="18"/>
              </w:rPr>
              <w:t>ウ：テレワーカー（以下の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49"/>
              <w:numPr>
                <w:ilvl w:val="0"/>
                <w:numId w:val="9"/>
              </w:numPr>
              <w:spacing w:line="0" w:lineRule="atLeast"/>
              <w:ind w:leftChars="0" w:firstLineChars="0"/>
              <w:rPr>
                <w:rFonts w:hint="eastAsia"/>
                <w:sz w:val="16"/>
              </w:rPr>
            </w:pPr>
            <w:r>
              <w:rPr>
                <w:rFonts w:hint="eastAsia"/>
                <w:sz w:val="16"/>
              </w:rPr>
              <w:t>所属先企業等からの命令ではなく、自己の意思により移住した場合であって、本市を生活の本拠とし、移住前での業務を引き続き行うこと。</w:t>
            </w:r>
          </w:p>
          <w:p>
            <w:pPr>
              <w:pStyle w:val="49"/>
              <w:numPr>
                <w:ilvl w:val="0"/>
                <w:numId w:val="9"/>
              </w:numPr>
              <w:spacing w:line="0" w:lineRule="atLeast"/>
              <w:ind w:leftChars="0" w:firstLineChars="0"/>
              <w:rPr>
                <w:rFonts w:hint="eastAsia"/>
                <w:sz w:val="18"/>
              </w:rPr>
            </w:pPr>
            <w:r>
              <w:rPr>
                <w:rFonts w:hint="eastAsia"/>
                <w:sz w:val="16"/>
              </w:rPr>
              <w:t>内閣府地方創生推進室が実施するデジタル田園都市国家構想交付金（デジタル実装タイプ（地方創生テレワーク型））またはその前歴事業を活用した取組の中で、所属先企業等からの資金提供を受けていない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号の</w:t>
            </w:r>
            <w:r>
              <w:rPr>
                <w:rFonts w:hint="eastAsia"/>
                <w:sz w:val="18"/>
              </w:rPr>
              <w:t>2</w:t>
            </w:r>
            <w:r>
              <w:rPr>
                <w:rFonts w:hint="eastAsia"/>
                <w:sz w:val="18"/>
              </w:rPr>
              <w:t>　就業証明書（就業先が作成・押印）</w:t>
            </w:r>
          </w:p>
        </w:tc>
      </w:tr>
      <w:tr>
        <w:trPr>
          <w:trHeight w:val="1159" w:hRule="atLeast"/>
        </w:trPr>
        <w:tc>
          <w:tcPr>
            <w:tcW w:w="1045"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651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asciiTheme="majorEastAsia" w:hAnsiTheme="majorEastAsia" w:eastAsiaTheme="majorEastAsia"/>
                <w:sz w:val="18"/>
              </w:rPr>
              <w:t>エ：関係人口（以下の</w:t>
            </w:r>
            <w:r>
              <w:rPr>
                <w:rFonts w:hint="eastAsia" w:asciiTheme="majorEastAsia" w:hAnsiTheme="majorEastAsia" w:eastAsiaTheme="majorEastAsia"/>
                <w:sz w:val="18"/>
              </w:rPr>
              <w:t>(1)</w:t>
            </w:r>
            <w:r>
              <w:rPr>
                <w:rFonts w:hint="eastAsia" w:asciiTheme="majorEastAsia" w:hAnsiTheme="majorEastAsia" w:eastAsiaTheme="majorEastAsia"/>
                <w:sz w:val="18"/>
              </w:rPr>
              <w:t>～</w:t>
            </w:r>
            <w:r>
              <w:rPr>
                <w:rFonts w:hint="eastAsia" w:asciiTheme="majorEastAsia" w:hAnsiTheme="majorEastAsia" w:eastAsiaTheme="majorEastAsia"/>
                <w:sz w:val="18"/>
              </w:rPr>
              <w:t>(3)</w:t>
            </w:r>
            <w:r>
              <w:rPr>
                <w:rFonts w:hint="eastAsia" w:asciiTheme="majorEastAsia" w:hAnsiTheme="majorEastAsia" w:eastAsiaTheme="majorEastAsia"/>
                <w:sz w:val="18"/>
              </w:rPr>
              <w:t>の</w:t>
            </w:r>
            <w:r>
              <w:rPr>
                <w:rFonts w:hint="eastAsia" w:asciiTheme="majorEastAsia" w:hAnsiTheme="majorEastAsia" w:eastAsiaTheme="majorEastAsia"/>
                <w:sz w:val="18"/>
                <w:highlight w:val="yellow"/>
              </w:rPr>
              <w:t>すべて</w:t>
            </w:r>
            <w:r>
              <w:rPr>
                <w:rFonts w:hint="eastAsia" w:asciiTheme="majorEastAsia" w:hAnsiTheme="majorEastAsia" w:eastAsiaTheme="majorEastAsia"/>
                <w:sz w:val="18"/>
              </w:rPr>
              <w:t>に該当すること）</w:t>
            </w:r>
          </w:p>
          <w:p>
            <w:pPr>
              <w:pStyle w:val="0"/>
              <w:spacing w:line="0" w:lineRule="atLeast"/>
              <w:rPr>
                <w:rFonts w:hint="eastAsia"/>
                <w:sz w:val="16"/>
              </w:rPr>
            </w:pPr>
            <w:r>
              <w:rPr>
                <w:rFonts w:hint="eastAsia" w:asciiTheme="majorEastAsia" w:hAnsiTheme="majorEastAsia" w:eastAsiaTheme="majorEastAsia"/>
                <w:sz w:val="16"/>
              </w:rPr>
              <w:t xml:space="preserve">(1) </w:t>
            </w:r>
            <w:r>
              <w:rPr>
                <w:rFonts w:hint="eastAsia" w:asciiTheme="majorEastAsia" w:hAnsiTheme="majorEastAsia" w:eastAsiaTheme="majorEastAsia"/>
                <w:sz w:val="16"/>
              </w:rPr>
              <w:t>関係人口条件（以下のいずれかに該当すること）</w:t>
            </w:r>
          </w:p>
          <w:p>
            <w:pPr>
              <w:pStyle w:val="49"/>
              <w:numPr>
                <w:ilvl w:val="0"/>
                <w:numId w:val="10"/>
              </w:numPr>
              <w:spacing w:line="0" w:lineRule="atLeast"/>
              <w:ind w:left="420" w:leftChars="0" w:right="0" w:rightChars="0" w:hanging="420" w:firstLineChars="0"/>
              <w:rPr>
                <w:rFonts w:hint="default"/>
                <w:sz w:val="16"/>
              </w:rPr>
            </w:pPr>
            <w:r>
              <w:rPr>
                <w:rFonts w:hint="eastAsia"/>
                <w:sz w:val="16"/>
              </w:rPr>
              <w:t>東御市</w:t>
            </w:r>
            <w:r>
              <w:rPr>
                <w:rFonts w:hint="default"/>
                <w:sz w:val="16"/>
              </w:rPr>
              <w:t>に通学、通勤又は居住をしたことがある者</w:t>
            </w:r>
          </w:p>
          <w:p>
            <w:pPr>
              <w:pStyle w:val="49"/>
              <w:widowControl w:val="1"/>
              <w:numPr>
                <w:ilvl w:val="0"/>
                <w:numId w:val="1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東御市</w:t>
            </w:r>
            <w:r>
              <w:rPr>
                <w:rFonts w:hint="default"/>
                <w:sz w:val="16"/>
              </w:rPr>
              <w:t>にふるさと納税をしたことがある者</w:t>
            </w:r>
          </w:p>
          <w:p>
            <w:pPr>
              <w:pStyle w:val="49"/>
              <w:widowControl w:val="1"/>
              <w:numPr>
                <w:ilvl w:val="0"/>
                <w:numId w:val="1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東御市</w:t>
            </w:r>
            <w:r>
              <w:rPr>
                <w:rFonts w:hint="default"/>
                <w:sz w:val="16"/>
              </w:rPr>
              <w:t>の移住施策に参画したことがある者</w:t>
            </w:r>
          </w:p>
          <w:p>
            <w:pPr>
              <w:pStyle w:val="0"/>
              <w:spacing w:line="0" w:lineRule="atLeast"/>
              <w:rPr>
                <w:rFonts w:hint="default"/>
                <w:sz w:val="16"/>
              </w:rPr>
            </w:pPr>
            <w:r>
              <w:rPr>
                <w:rFonts w:hint="eastAsia" w:asciiTheme="majorEastAsia" w:hAnsiTheme="majorEastAsia" w:eastAsiaTheme="majorEastAsia"/>
                <w:sz w:val="16"/>
              </w:rPr>
              <w:t xml:space="preserve">(2) </w:t>
            </w:r>
            <w:r>
              <w:rPr>
                <w:rFonts w:hint="eastAsia" w:asciiTheme="majorEastAsia" w:hAnsiTheme="majorEastAsia" w:eastAsiaTheme="majorEastAsia"/>
                <w:sz w:val="16"/>
              </w:rPr>
              <w:t>就業先（以下のいずれかに該当すること）</w:t>
            </w:r>
          </w:p>
          <w:p>
            <w:pPr>
              <w:pStyle w:val="0"/>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長野県</w:t>
            </w:r>
            <w:r>
              <w:rPr>
                <w:rFonts w:hint="default"/>
                <w:sz w:val="16"/>
              </w:rPr>
              <w:t>UIJ</w:t>
            </w:r>
            <w:r>
              <w:rPr>
                <w:rFonts w:hint="default"/>
                <w:sz w:val="16"/>
              </w:rPr>
              <w:t>ターン就業・創業支援及び</w:t>
            </w:r>
            <w:r>
              <w:rPr>
                <w:rFonts w:hint="eastAsia"/>
                <w:sz w:val="16"/>
              </w:rPr>
              <w:t>長野県</w:t>
            </w:r>
            <w:r>
              <w:rPr>
                <w:rFonts w:hint="default"/>
                <w:sz w:val="16"/>
              </w:rPr>
              <w:t>地域課題解決型創業支援</w:t>
            </w:r>
            <w:r>
              <w:rPr>
                <w:rFonts w:hint="eastAsia"/>
                <w:sz w:val="16"/>
              </w:rPr>
              <w:t>事業</w:t>
            </w:r>
            <w:r>
              <w:rPr>
                <w:rFonts w:hint="default"/>
                <w:sz w:val="16"/>
              </w:rPr>
              <w:t>実施要領</w:t>
            </w:r>
            <w:r>
              <w:rPr>
                <w:rFonts w:hint="eastAsia"/>
                <w:sz w:val="16"/>
              </w:rPr>
              <w:t>事業第</w:t>
            </w:r>
            <w:r>
              <w:rPr>
                <w:rFonts w:hint="eastAsia"/>
                <w:sz w:val="16"/>
              </w:rPr>
              <w:t>5</w:t>
            </w:r>
            <w:r>
              <w:rPr>
                <w:rFonts w:hint="eastAsia"/>
                <w:sz w:val="16"/>
              </w:rPr>
              <w:t>の</w:t>
            </w:r>
            <w:r>
              <w:rPr>
                <w:rFonts w:hint="eastAsia"/>
                <w:sz w:val="16"/>
              </w:rPr>
              <w:t>2(1)</w:t>
            </w:r>
            <w:r>
              <w:rPr>
                <w:rFonts w:hint="eastAsia"/>
                <w:sz w:val="16"/>
              </w:rPr>
              <w:t>に掲げる要件（※３）</w:t>
            </w:r>
            <w:r>
              <w:rPr>
                <w:rFonts w:hint="default"/>
                <w:sz w:val="16"/>
              </w:rPr>
              <w:t>のいずれにも該当する企業等</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職場いきいきアドバンスカンパニー認証企業</w:t>
            </w:r>
            <w:r>
              <w:rPr>
                <w:rFonts w:hint="eastAsia"/>
                <w:sz w:val="16"/>
              </w:rPr>
              <w:t>（※４）</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農林水産業に従事している者</w:t>
            </w:r>
          </w:p>
          <w:p>
            <w:pPr>
              <w:pStyle w:val="49"/>
              <w:widowControl w:val="1"/>
              <w:numPr>
                <w:ilvl w:val="0"/>
                <w:numId w:val="11"/>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eastAsia"/>
                <w:sz w:val="16"/>
              </w:rPr>
              <w:t>家業等に従事している者</w:t>
            </w:r>
          </w:p>
          <w:p>
            <w:pPr>
              <w:pStyle w:val="0"/>
              <w:widowControl w:val="1"/>
              <w:numPr>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Chars="0" w:right="0" w:rightChars="0" w:firstLineChars="0"/>
              <w:rPr>
                <w:rFonts w:hint="default"/>
                <w:sz w:val="16"/>
              </w:rPr>
            </w:pPr>
            <w:r>
              <w:rPr>
                <w:rFonts w:hint="eastAsia" w:asciiTheme="majorEastAsia" w:hAnsiTheme="majorEastAsia" w:eastAsiaTheme="majorEastAsia"/>
                <w:sz w:val="16"/>
              </w:rPr>
              <w:t xml:space="preserve">(3) </w:t>
            </w:r>
            <w:r>
              <w:rPr>
                <w:rFonts w:hint="eastAsia" w:asciiTheme="majorEastAsia" w:hAnsiTheme="majorEastAsia" w:eastAsiaTheme="majorEastAsia"/>
                <w:sz w:val="16"/>
              </w:rPr>
              <w:t>労働条件（以下のすべてに該当すること）</w:t>
            </w:r>
          </w:p>
          <w:p>
            <w:pPr>
              <w:pStyle w:val="49"/>
              <w:widowControl w:val="1"/>
              <w:numPr>
                <w:ilvl w:val="0"/>
                <w:numId w:val="12"/>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420" w:leftChars="0" w:right="0" w:rightChars="0" w:hanging="420" w:firstLineChars="0"/>
              <w:rPr>
                <w:rFonts w:hint="default"/>
                <w:sz w:val="16"/>
              </w:rPr>
            </w:pPr>
            <w:r>
              <w:rPr>
                <w:rFonts w:hint="default"/>
                <w:sz w:val="16"/>
              </w:rPr>
              <w:t>勤務地が、東京圏以外の地域に所在すること。</w:t>
            </w:r>
          </w:p>
          <w:p>
            <w:pPr>
              <w:pStyle w:val="49"/>
              <w:widowControl w:val="1"/>
              <w:numPr>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0" w:leftChars="0" w:right="0" w:rightChars="0" w:hanging="400" w:hangingChars="250"/>
              <w:rPr>
                <w:rFonts w:hint="default"/>
                <w:sz w:val="16"/>
              </w:rPr>
            </w:pPr>
            <w:r>
              <w:rPr>
                <w:rFonts w:hint="eastAsia"/>
                <w:sz w:val="16"/>
              </w:rPr>
              <w:t>②　</w:t>
            </w:r>
            <w:r>
              <w:rPr>
                <w:rFonts w:hint="eastAsia"/>
                <w:sz w:val="16"/>
              </w:rPr>
              <w:t xml:space="preserve"> </w:t>
            </w:r>
            <w:r>
              <w:rPr>
                <w:rFonts w:hint="default"/>
                <w:sz w:val="16"/>
              </w:rPr>
              <w:t>週</w:t>
            </w:r>
            <w:r>
              <w:rPr>
                <w:rFonts w:hint="default"/>
                <w:sz w:val="16"/>
              </w:rPr>
              <w:t>20</w:t>
            </w:r>
            <w:r>
              <w:rPr>
                <w:rFonts w:hint="default"/>
                <w:sz w:val="16"/>
              </w:rPr>
              <w:t>時間以上の無期雇用契約に基づいて就業し</w:t>
            </w:r>
            <w:r>
              <w:rPr>
                <w:rFonts w:hint="eastAsia"/>
                <w:sz w:val="16"/>
              </w:rPr>
              <w:t>ていること。</w:t>
            </w:r>
          </w:p>
          <w:p>
            <w:pPr>
              <w:pStyle w:val="49"/>
              <w:widowControl w:val="1"/>
              <w:numPr>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0" w:leftChars="0" w:right="0" w:rightChars="0" w:hanging="400" w:hangingChars="250"/>
              <w:rPr>
                <w:rFonts w:hint="default"/>
                <w:sz w:val="16"/>
              </w:rPr>
            </w:pPr>
            <w:r>
              <w:rPr>
                <w:rFonts w:hint="eastAsia"/>
                <w:sz w:val="16"/>
              </w:rPr>
              <w:t>③　</w:t>
            </w:r>
            <w:r>
              <w:rPr>
                <w:rFonts w:hint="eastAsia"/>
                <w:sz w:val="16"/>
              </w:rPr>
              <w:t xml:space="preserve"> </w:t>
            </w:r>
            <w:r>
              <w:rPr>
                <w:rFonts w:hint="default"/>
                <w:sz w:val="16"/>
              </w:rPr>
              <w:t>当該企業等に、移住支援金の交付申請日から</w:t>
            </w:r>
            <w:r>
              <w:rPr>
                <w:rFonts w:hint="default"/>
                <w:sz w:val="16"/>
              </w:rPr>
              <w:t>5</w:t>
            </w:r>
            <w:r>
              <w:rPr>
                <w:rFonts w:hint="default"/>
                <w:sz w:val="16"/>
              </w:rPr>
              <w:t>年以上継続して勤務する意思を有していること。</w:t>
            </w:r>
          </w:p>
          <w:p>
            <w:pPr>
              <w:pStyle w:val="49"/>
              <w:widowControl w:val="1"/>
              <w:numPr>
                <w:numId w:val="0"/>
              </w:numPr>
              <w:pBdr>
                <w:top w:val="none" w:color="auto" w:sz="0" w:space="0"/>
                <w:left w:val="none" w:color="auto" w:sz="0" w:space="0"/>
                <w:bottom w:val="none" w:color="auto" w:sz="0" w:space="0"/>
                <w:right w:val="none" w:color="auto" w:sz="0" w:space="0"/>
              </w:pBdr>
              <w:spacing w:before="0" w:beforeLines="0" w:beforeAutospacing="0" w:after="0" w:afterLines="0" w:afterAutospacing="0" w:line="0" w:lineRule="atLeast"/>
              <w:ind w:left="0" w:leftChars="0" w:right="0" w:rightChars="0" w:firstLineChars="0"/>
              <w:rPr>
                <w:rFonts w:hint="eastAsia"/>
                <w:sz w:val="16"/>
              </w:rPr>
            </w:pPr>
            <w:r>
              <w:rPr>
                <w:rFonts w:hint="eastAsia"/>
                <w:sz w:val="16"/>
              </w:rPr>
              <w:t>④　</w:t>
            </w:r>
            <w:r>
              <w:rPr>
                <w:rFonts w:hint="eastAsia"/>
                <w:sz w:val="16"/>
              </w:rPr>
              <w:t xml:space="preserve"> </w:t>
            </w:r>
            <w:r>
              <w:rPr>
                <w:rFonts w:hint="default"/>
                <w:sz w:val="16"/>
              </w:rPr>
              <w:t>転勤、出向、出張、研修等による勤務地の変更ではなく、新規の雇用であること。</w:t>
            </w: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49"/>
              <w:numPr>
                <w:ilvl w:val="0"/>
                <w:numId w:val="6"/>
              </w:numPr>
              <w:spacing w:line="0" w:lineRule="atLeast"/>
              <w:ind w:leftChars="0" w:firstLineChars="0"/>
              <w:rPr>
                <w:rFonts w:hint="eastAsia"/>
                <w:sz w:val="18"/>
              </w:rPr>
            </w:pPr>
            <w:r>
              <w:rPr>
                <w:rFonts w:hint="eastAsia"/>
                <w:sz w:val="18"/>
              </w:rPr>
              <w:t>関係人口であることを証明できる書類</w:t>
            </w:r>
          </w:p>
          <w:p>
            <w:pPr>
              <w:pStyle w:val="49"/>
              <w:numPr>
                <w:ilvl w:val="0"/>
                <w:numId w:val="6"/>
              </w:numPr>
              <w:spacing w:line="0" w:lineRule="atLeast"/>
              <w:ind w:leftChars="0" w:firstLineChars="0"/>
              <w:rPr>
                <w:rFonts w:hint="eastAsia"/>
                <w:sz w:val="18"/>
              </w:rPr>
            </w:pPr>
            <w:r>
              <w:rPr>
                <w:rFonts w:hint="eastAsia"/>
                <w:sz w:val="18"/>
              </w:rPr>
              <w:t>様式第</w:t>
            </w:r>
            <w:r>
              <w:rPr>
                <w:rFonts w:hint="eastAsia"/>
                <w:sz w:val="18"/>
              </w:rPr>
              <w:t>2</w:t>
            </w:r>
            <w:r>
              <w:rPr>
                <w:rFonts w:hint="eastAsia"/>
                <w:sz w:val="18"/>
              </w:rPr>
              <w:t>号の</w:t>
            </w:r>
            <w:r>
              <w:rPr>
                <w:rFonts w:hint="eastAsia"/>
                <w:sz w:val="18"/>
              </w:rPr>
              <w:t>3</w:t>
            </w:r>
            <w:r>
              <w:rPr>
                <w:rFonts w:hint="eastAsia"/>
                <w:sz w:val="18"/>
              </w:rPr>
              <w:t>　要件証明書（就業先が作成・押印）</w:t>
            </w:r>
          </w:p>
          <w:p>
            <w:pPr>
              <w:pStyle w:val="49"/>
              <w:numPr>
                <w:numId w:val="0"/>
              </w:numPr>
              <w:spacing w:line="0" w:lineRule="atLeast"/>
              <w:ind w:left="630" w:leftChars="0" w:firstLine="0" w:firstLineChars="0"/>
              <w:rPr>
                <w:rFonts w:hint="eastAsia"/>
                <w:sz w:val="18"/>
              </w:rPr>
            </w:pPr>
          </w:p>
          <w:tbl>
            <w:tblPr>
              <w:tblStyle w:val="51"/>
              <w:tblW w:w="0" w:type="auto"/>
              <w:tblInd w:w="942" w:type="dxa"/>
              <w:tblLayout w:type="fixed"/>
              <w:tblLook w:firstRow="1" w:lastRow="0" w:firstColumn="1" w:lastColumn="0" w:noHBand="0" w:noVBand="1" w:val="04A0"/>
            </w:tblPr>
            <w:tblGrid>
              <w:gridCol w:w="1470"/>
              <w:gridCol w:w="2940"/>
            </w:tblGrid>
            <w:tr>
              <w:trPr/>
              <w:tc>
                <w:tcPr>
                  <w:tcW w:w="1470" w:type="dxa"/>
                  <w:vAlign w:val="top"/>
                </w:tcPr>
                <w:p>
                  <w:pPr>
                    <w:pStyle w:val="0"/>
                    <w:jc w:val="center"/>
                    <w:rPr>
                      <w:rFonts w:hint="eastAsia"/>
                      <w:sz w:val="18"/>
                    </w:rPr>
                  </w:pPr>
                  <w:r>
                    <w:rPr>
                      <w:rFonts w:hint="eastAsia"/>
                      <w:sz w:val="18"/>
                    </w:rPr>
                    <w:t>就業日</w:t>
                  </w:r>
                </w:p>
              </w:tc>
              <w:tc>
                <w:tcPr>
                  <w:tcW w:w="2940" w:type="dxa"/>
                  <w:vAlign w:val="top"/>
                </w:tcPr>
                <w:p>
                  <w:pPr>
                    <w:pStyle w:val="0"/>
                    <w:jc w:val="center"/>
                    <w:rPr>
                      <w:rFonts w:hint="eastAsia"/>
                      <w:sz w:val="18"/>
                    </w:rPr>
                  </w:pPr>
                  <w:r>
                    <w:rPr>
                      <w:rFonts w:hint="eastAsia"/>
                      <w:sz w:val="18"/>
                    </w:rPr>
                    <w:t>令和　　年　　月　　日</w:t>
                  </w:r>
                </w:p>
              </w:tc>
            </w:tr>
          </w:tbl>
          <w:p>
            <w:pPr>
              <w:pStyle w:val="49"/>
              <w:numPr>
                <w:numId w:val="0"/>
              </w:numPr>
              <w:spacing w:line="0" w:lineRule="atLeast"/>
              <w:ind w:left="630" w:leftChars="0" w:firstLine="0" w:firstLineChars="0"/>
              <w:rPr>
                <w:rFonts w:hint="eastAsia"/>
                <w:sz w:val="18"/>
              </w:rPr>
            </w:pPr>
          </w:p>
          <w:p>
            <w:pPr>
              <w:pStyle w:val="49"/>
              <w:numPr>
                <w:numId w:val="0"/>
              </w:numPr>
              <w:spacing w:line="0" w:lineRule="atLeast"/>
              <w:ind w:left="630" w:leftChars="0" w:firstLine="0" w:firstLineChars="0"/>
              <w:rPr>
                <w:rFonts w:hint="eastAsia"/>
                <w:sz w:val="18"/>
              </w:rPr>
            </w:pPr>
          </w:p>
          <w:p>
            <w:pPr>
              <w:pStyle w:val="0"/>
              <w:spacing w:line="0" w:lineRule="atLeast"/>
              <w:rPr>
                <w:rFonts w:hint="eastAsia"/>
                <w:sz w:val="18"/>
              </w:rPr>
            </w:pPr>
          </w:p>
        </w:tc>
      </w:tr>
      <w:tr>
        <w:trPr>
          <w:trHeight w:val="722" w:hRule="atLeast"/>
        </w:trPr>
        <w:tc>
          <w:tcPr>
            <w:tcW w:w="1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51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8"/>
              </w:rPr>
            </w:pPr>
            <w:r>
              <w:rPr>
                <w:rFonts w:hint="eastAsia" w:asciiTheme="majorEastAsia" w:hAnsiTheme="majorEastAsia" w:eastAsiaTheme="majorEastAsia"/>
                <w:sz w:val="18"/>
              </w:rPr>
              <w:t>オ：創業</w:t>
            </w:r>
          </w:p>
          <w:p>
            <w:pPr>
              <w:pStyle w:val="0"/>
              <w:spacing w:line="0" w:lineRule="atLeast"/>
              <w:rPr>
                <w:rFonts w:hint="eastAsia"/>
                <w:sz w:val="18"/>
              </w:rPr>
            </w:pPr>
            <w:r>
              <w:rPr>
                <w:rFonts w:hint="eastAsia"/>
                <w:sz w:val="16"/>
              </w:rPr>
              <w:t>県による創業支援金の交付決定を受けており、かつ、移住支援金の申請が当該交付決定の日から</w:t>
            </w:r>
            <w:r>
              <w:rPr>
                <w:rFonts w:hint="eastAsia"/>
                <w:sz w:val="16"/>
              </w:rPr>
              <w:t>1</w:t>
            </w:r>
            <w:r>
              <w:rPr>
                <w:rFonts w:hint="eastAsia"/>
                <w:sz w:val="16"/>
              </w:rPr>
              <w:t>年以内になされたものであること。</w:t>
            </w:r>
          </w:p>
        </w:tc>
        <w:tc>
          <w:tcPr>
            <w:tcW w:w="8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18"/>
              </w:rPr>
            </w:pPr>
            <w:r>
              <w:rPr>
                <w:rFonts w:hint="eastAsia"/>
                <w:sz w:val="18"/>
              </w:rPr>
              <w:t>□</w:t>
            </w:r>
          </w:p>
        </w:tc>
        <w:tc>
          <w:tcPr>
            <w:tcW w:w="69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numPr>
                <w:ilvl w:val="0"/>
                <w:numId w:val="6"/>
              </w:numPr>
              <w:spacing w:line="0" w:lineRule="atLeast"/>
              <w:ind w:leftChars="0" w:firstLineChars="0"/>
              <w:rPr>
                <w:rFonts w:hint="eastAsia"/>
                <w:sz w:val="18"/>
              </w:rPr>
            </w:pPr>
            <w:r>
              <w:rPr>
                <w:rFonts w:hint="eastAsia"/>
                <w:sz w:val="18"/>
              </w:rPr>
              <w:t>長野県が発行する創業支援金交付決定通知の写し</w:t>
            </w:r>
          </w:p>
        </w:tc>
      </w:tr>
    </w:tbl>
    <w:p>
      <w:pPr>
        <w:pStyle w:val="0"/>
        <w:numPr>
          <w:numId w:val="0"/>
        </w:numPr>
        <w:spacing w:line="0" w:lineRule="atLeast"/>
        <w:ind w:leftChars="0" w:firstLineChars="0"/>
        <w:rPr>
          <w:rFonts w:hint="eastAsia"/>
          <w:sz w:val="20"/>
        </w:rPr>
      </w:pPr>
    </w:p>
    <w:p>
      <w:pPr>
        <w:pStyle w:val="0"/>
        <w:numPr>
          <w:numId w:val="0"/>
        </w:numPr>
        <w:spacing w:line="0" w:lineRule="atLeast"/>
        <w:ind w:leftChars="0" w:firstLineChars="0"/>
        <w:rPr>
          <w:rFonts w:hint="eastAsia"/>
          <w:sz w:val="16"/>
        </w:rPr>
      </w:pPr>
      <w:r>
        <w:rPr>
          <w:rFonts w:hint="eastAsia"/>
          <w:sz w:val="16"/>
        </w:rPr>
        <w:t>※</w:t>
      </w:r>
      <w:r>
        <w:rPr>
          <w:rFonts w:hint="eastAsia"/>
          <w:sz w:val="16"/>
        </w:rPr>
        <w:t>1</w:t>
      </w:r>
      <w:r>
        <w:rPr>
          <w:rFonts w:hint="eastAsia"/>
          <w:sz w:val="16"/>
        </w:rPr>
        <w:t>　該当区分については、東御市ホームページをご確認ください。</w:t>
      </w:r>
    </w:p>
    <w:p>
      <w:pPr>
        <w:pStyle w:val="0"/>
        <w:numPr>
          <w:numId w:val="0"/>
        </w:numPr>
        <w:spacing w:line="0" w:lineRule="atLeast"/>
        <w:ind w:leftChars="0" w:firstLineChars="0"/>
        <w:rPr>
          <w:rFonts w:hint="eastAsia"/>
          <w:sz w:val="16"/>
        </w:rPr>
      </w:pPr>
      <w:r>
        <w:rPr>
          <w:rFonts w:hint="eastAsia"/>
          <w:sz w:val="16"/>
        </w:rPr>
        <w:t>※</w:t>
      </w:r>
      <w:r>
        <w:rPr>
          <w:rFonts w:hint="eastAsia"/>
          <w:sz w:val="16"/>
        </w:rPr>
        <w:t>2</w:t>
      </w:r>
      <w:r>
        <w:rPr>
          <w:rFonts w:hint="eastAsia"/>
          <w:sz w:val="16"/>
        </w:rPr>
        <w:t>　三大都市圏…東京都、神奈川県、埼玉県、千葉県、愛知県、大阪府</w:t>
      </w:r>
    </w:p>
    <w:p>
      <w:pPr>
        <w:pStyle w:val="0"/>
        <w:numPr>
          <w:numId w:val="0"/>
        </w:numPr>
        <w:spacing w:line="0" w:lineRule="atLeast"/>
        <w:ind w:leftChars="0" w:firstLineChars="0"/>
        <w:rPr>
          <w:rFonts w:hint="eastAsia"/>
          <w:sz w:val="16"/>
        </w:rPr>
      </w:pPr>
      <w:r>
        <w:rPr>
          <w:rFonts w:hint="eastAsia"/>
          <w:sz w:val="16"/>
        </w:rPr>
        <w:t>※</w:t>
      </w:r>
      <w:r>
        <w:rPr>
          <w:rFonts w:hint="eastAsia"/>
          <w:sz w:val="16"/>
        </w:rPr>
        <w:t>3</w:t>
      </w:r>
      <w:r>
        <w:rPr>
          <w:rFonts w:hint="eastAsia"/>
          <w:sz w:val="16"/>
        </w:rPr>
        <w:t>　</w:t>
      </w:r>
      <w:r>
        <w:rPr>
          <w:rFonts w:hint="default"/>
          <w:sz w:val="16"/>
        </w:rPr>
        <w:t>長野県</w:t>
      </w:r>
      <w:r>
        <w:rPr>
          <w:rFonts w:hint="default"/>
          <w:sz w:val="16"/>
        </w:rPr>
        <w:t>UIJ</w:t>
      </w:r>
      <w:r>
        <w:rPr>
          <w:rFonts w:hint="default"/>
          <w:sz w:val="16"/>
        </w:rPr>
        <w:t>ターン就業・創業支援事業及び地域課題解決型創業支援事業実施要領第</w:t>
      </w:r>
      <w:r>
        <w:rPr>
          <w:rFonts w:hint="default"/>
          <w:sz w:val="16"/>
        </w:rPr>
        <w:t>5</w:t>
      </w:r>
      <w:r>
        <w:rPr>
          <w:rFonts w:hint="default"/>
          <w:sz w:val="16"/>
        </w:rPr>
        <w:t>の</w:t>
      </w:r>
      <w:r>
        <w:rPr>
          <w:rFonts w:hint="default"/>
          <w:sz w:val="16"/>
        </w:rPr>
        <w:t>2(1)</w:t>
      </w:r>
      <w:r>
        <w:rPr>
          <w:rFonts w:hint="default"/>
          <w:sz w:val="16"/>
        </w:rPr>
        <w:t>に掲げる要件</w:t>
      </w:r>
      <w:r>
        <w:rPr>
          <w:rFonts w:hint="eastAsia"/>
          <w:sz w:val="16"/>
        </w:rPr>
        <w:t>については、以下のとおりです。</w:t>
      </w:r>
    </w:p>
    <w:tbl>
      <w:tblPr>
        <w:tblStyle w:val="51"/>
        <w:tblW w:w="0" w:type="auto"/>
        <w:tblInd w:w="0" w:type="dxa"/>
        <w:tblLayout w:type="fixed"/>
        <w:tblLook w:firstRow="1" w:lastRow="0" w:firstColumn="1" w:lastColumn="0" w:noHBand="0" w:noVBand="1" w:val="04A0"/>
      </w:tblPr>
      <w:tblGrid>
        <w:gridCol w:w="15398"/>
      </w:tblGrid>
      <w:tr>
        <w:trPr/>
        <w:tc>
          <w:tcPr>
            <w:tcW w:w="15398" w:type="dxa"/>
            <w:shd w:val="clear" w:color="auto" w:themeFill="background1" w:themeFillTint="FF" w:themeFillShade="D9"/>
            <w:vAlign w:val="top"/>
          </w:tcPr>
          <w:p>
            <w:pPr>
              <w:pStyle w:val="0"/>
              <w:numPr>
                <w:ilvl w:val="0"/>
                <w:numId w:val="13"/>
              </w:numPr>
              <w:spacing w:line="0" w:lineRule="atLeast"/>
              <w:ind w:leftChars="0" w:firstLineChars="0"/>
              <w:rPr>
                <w:rFonts w:hint="eastAsia"/>
                <w:sz w:val="16"/>
              </w:rPr>
            </w:pPr>
            <w:r>
              <w:rPr>
                <w:rFonts w:hint="eastAsia"/>
                <w:sz w:val="16"/>
              </w:rPr>
              <w:t>官公庁等</w:t>
            </w:r>
            <w:r>
              <w:rPr>
                <w:rFonts w:hint="eastAsia"/>
                <w:sz w:val="16"/>
              </w:rPr>
              <w:t>(*1)</w:t>
            </w:r>
            <w:r>
              <w:rPr>
                <w:rFonts w:hint="eastAsia"/>
                <w:sz w:val="16"/>
              </w:rPr>
              <w:t>（第三セクターのうち、出資金が</w:t>
            </w:r>
            <w:r>
              <w:rPr>
                <w:rFonts w:hint="eastAsia"/>
                <w:sz w:val="16"/>
              </w:rPr>
              <w:t>10</w:t>
            </w:r>
            <w:r>
              <w:rPr>
                <w:rFonts w:hint="eastAsia"/>
                <w:sz w:val="16"/>
              </w:rPr>
              <w:t>億円未満の法人又は地方公共団体から補助を受けている法人を除く。）ではないこと。</w:t>
            </w:r>
          </w:p>
          <w:p>
            <w:pPr>
              <w:pStyle w:val="0"/>
              <w:numPr>
                <w:ilvl w:val="0"/>
                <w:numId w:val="13"/>
              </w:numPr>
              <w:spacing w:line="0" w:lineRule="atLeast"/>
              <w:ind w:leftChars="0" w:firstLineChars="0"/>
              <w:rPr>
                <w:rFonts w:hint="eastAsia"/>
                <w:sz w:val="16"/>
              </w:rPr>
            </w:pPr>
            <w:r>
              <w:rPr>
                <w:rFonts w:hint="eastAsia"/>
                <w:sz w:val="16"/>
              </w:rPr>
              <w:t>資本金の額が</w:t>
            </w:r>
            <w:r>
              <w:rPr>
                <w:rFonts w:hint="eastAsia"/>
                <w:sz w:val="16"/>
              </w:rPr>
              <w:t>10</w:t>
            </w:r>
            <w:r>
              <w:rPr>
                <w:rFonts w:hint="eastAsia"/>
                <w:sz w:val="16"/>
              </w:rPr>
              <w:t>億円以上の営利を目的とする私企業（資本金の額がおおむね</w:t>
            </w:r>
            <w:r>
              <w:rPr>
                <w:rFonts w:hint="eastAsia"/>
                <w:sz w:val="16"/>
              </w:rPr>
              <w:t>50</w:t>
            </w:r>
            <w:r>
              <w:rPr>
                <w:rFonts w:hint="eastAsia"/>
                <w:sz w:val="16"/>
              </w:rPr>
              <w:t>億円未満の法人であり、かつ、地域経済構造の特殊性等から資本金要件のみの判断では合理性を欠くなど個別に判断することが必要な場合において、当該企業の所在する市町村の長の推薦に基づき知事が必要と認める法人を除く。）ではないこと。</w:t>
            </w:r>
          </w:p>
          <w:p>
            <w:pPr>
              <w:pStyle w:val="0"/>
              <w:numPr>
                <w:ilvl w:val="0"/>
                <w:numId w:val="13"/>
              </w:numPr>
              <w:spacing w:line="0" w:lineRule="atLeast"/>
              <w:ind w:leftChars="0" w:firstLineChars="0"/>
              <w:rPr>
                <w:rFonts w:hint="eastAsia"/>
                <w:sz w:val="16"/>
              </w:rPr>
            </w:pPr>
            <w:r>
              <w:rPr>
                <w:rFonts w:hint="eastAsia"/>
                <w:sz w:val="16"/>
              </w:rPr>
              <w:t>みなし大企業</w:t>
            </w:r>
            <w:r>
              <w:rPr>
                <w:rFonts w:hint="eastAsia"/>
                <w:sz w:val="16"/>
              </w:rPr>
              <w:t>(*2)</w:t>
            </w:r>
            <w:r>
              <w:rPr>
                <w:rFonts w:hint="eastAsia"/>
                <w:sz w:val="16"/>
              </w:rPr>
              <w:t>でないこと。ただし、</w:t>
            </w:r>
            <w:r>
              <w:rPr>
                <w:rFonts w:hint="eastAsia"/>
                <w:sz w:val="16"/>
              </w:rPr>
              <w:t>(2)</w:t>
            </w:r>
            <w:r>
              <w:rPr>
                <w:rFonts w:hint="eastAsia"/>
                <w:sz w:val="16"/>
              </w:rPr>
              <w:t>の括弧書きの規定により知事が必要と認める法人については、</w:t>
            </w:r>
            <w:r>
              <w:rPr>
                <w:rFonts w:hint="eastAsia"/>
                <w:sz w:val="16"/>
              </w:rPr>
              <w:t>*2</w:t>
            </w:r>
            <w:r>
              <w:rPr>
                <w:rFonts w:hint="eastAsia"/>
                <w:sz w:val="16"/>
              </w:rPr>
              <w:t>の要件の判定に当たり資本金</w:t>
            </w:r>
            <w:r>
              <w:rPr>
                <w:rFonts w:hint="eastAsia"/>
                <w:sz w:val="16"/>
              </w:rPr>
              <w:t>10</w:t>
            </w:r>
            <w:r>
              <w:rPr>
                <w:rFonts w:hint="eastAsia"/>
                <w:sz w:val="16"/>
              </w:rPr>
              <w:t>億円以上でないものとみなす。</w:t>
            </w:r>
          </w:p>
          <w:p>
            <w:pPr>
              <w:pStyle w:val="0"/>
              <w:numPr>
                <w:ilvl w:val="0"/>
                <w:numId w:val="13"/>
              </w:numPr>
              <w:spacing w:line="0" w:lineRule="atLeast"/>
              <w:ind w:leftChars="0" w:firstLineChars="0"/>
              <w:rPr>
                <w:rFonts w:hint="eastAsia"/>
                <w:sz w:val="16"/>
              </w:rPr>
            </w:pPr>
            <w:r>
              <w:rPr>
                <w:rFonts w:hint="eastAsia"/>
                <w:sz w:val="16"/>
              </w:rPr>
              <w:t>本店、支店又は事業所の所在地が長野県内にある法人等</w:t>
            </w:r>
            <w:r>
              <w:rPr>
                <w:rFonts w:hint="eastAsia"/>
                <w:sz w:val="16"/>
              </w:rPr>
              <w:t>(*3)</w:t>
            </w:r>
            <w:r>
              <w:rPr>
                <w:rFonts w:hint="eastAsia"/>
                <w:sz w:val="16"/>
              </w:rPr>
              <w:t>であること。</w:t>
            </w:r>
          </w:p>
          <w:p>
            <w:pPr>
              <w:pStyle w:val="0"/>
              <w:numPr>
                <w:ilvl w:val="0"/>
                <w:numId w:val="13"/>
              </w:numPr>
              <w:spacing w:line="0" w:lineRule="atLeast"/>
              <w:ind w:leftChars="0" w:firstLineChars="0"/>
              <w:rPr>
                <w:rFonts w:hint="eastAsia"/>
                <w:sz w:val="16"/>
              </w:rPr>
            </w:pPr>
            <w:r>
              <w:rPr>
                <w:rFonts w:hint="eastAsia"/>
                <w:sz w:val="16"/>
              </w:rPr>
              <w:t>本店所在地が東京圏（東京都、神奈川県、埼玉県及び千葉県）のうち条件不利地域（過疎地域の持続的発展の支援に関する特別措置法（令和</w:t>
            </w:r>
            <w:r>
              <w:rPr>
                <w:rFonts w:hint="eastAsia"/>
                <w:sz w:val="16"/>
              </w:rPr>
              <w:t>3</w:t>
            </w:r>
            <w:r>
              <w:rPr>
                <w:rFonts w:hint="eastAsia"/>
                <w:sz w:val="16"/>
              </w:rPr>
              <w:t>年法律第</w:t>
            </w:r>
            <w:r>
              <w:rPr>
                <w:rFonts w:hint="eastAsia"/>
                <w:sz w:val="16"/>
              </w:rPr>
              <w:t>19</w:t>
            </w:r>
            <w:r>
              <w:rPr>
                <w:rFonts w:hint="eastAsia"/>
                <w:sz w:val="16"/>
              </w:rPr>
              <w:t>号）、山村振興法（昭和</w:t>
            </w:r>
            <w:r>
              <w:rPr>
                <w:rFonts w:hint="eastAsia"/>
                <w:sz w:val="16"/>
              </w:rPr>
              <w:t>40</w:t>
            </w:r>
            <w:r>
              <w:rPr>
                <w:rFonts w:hint="eastAsia"/>
                <w:sz w:val="16"/>
              </w:rPr>
              <w:t>年法律第</w:t>
            </w:r>
            <w:r>
              <w:rPr>
                <w:rFonts w:hint="eastAsia"/>
                <w:sz w:val="16"/>
              </w:rPr>
              <w:t>64</w:t>
            </w:r>
            <w:r>
              <w:rPr>
                <w:rFonts w:hint="eastAsia"/>
                <w:sz w:val="16"/>
              </w:rPr>
              <w:t>号）、離島振興法（昭和</w:t>
            </w:r>
            <w:r>
              <w:rPr>
                <w:rFonts w:hint="eastAsia"/>
                <w:sz w:val="16"/>
              </w:rPr>
              <w:t>28</w:t>
            </w:r>
            <w:r>
              <w:rPr>
                <w:rFonts w:hint="eastAsia"/>
                <w:sz w:val="16"/>
              </w:rPr>
              <w:t>年法律第</w:t>
            </w:r>
            <w:r>
              <w:rPr>
                <w:rFonts w:hint="eastAsia"/>
                <w:sz w:val="16"/>
              </w:rPr>
              <w:t>72</w:t>
            </w:r>
            <w:r>
              <w:rPr>
                <w:rFonts w:hint="eastAsia"/>
                <w:sz w:val="16"/>
              </w:rPr>
              <w:t>号）、半島振興法（昭和</w:t>
            </w:r>
            <w:r>
              <w:rPr>
                <w:rFonts w:hint="eastAsia"/>
                <w:sz w:val="16"/>
              </w:rPr>
              <w:t>60</w:t>
            </w:r>
            <w:r>
              <w:rPr>
                <w:rFonts w:hint="eastAsia"/>
                <w:sz w:val="16"/>
              </w:rPr>
              <w:t>年法律第</w:t>
            </w:r>
            <w:r>
              <w:rPr>
                <w:rFonts w:hint="eastAsia"/>
                <w:sz w:val="16"/>
              </w:rPr>
              <w:t>63</w:t>
            </w:r>
            <w:r>
              <w:rPr>
                <w:rFonts w:hint="eastAsia"/>
                <w:sz w:val="16"/>
              </w:rPr>
              <w:t>号）又は小笠原諸島振興開発特別措置法（昭和</w:t>
            </w:r>
            <w:r>
              <w:rPr>
                <w:rFonts w:hint="eastAsia"/>
                <w:sz w:val="16"/>
              </w:rPr>
              <w:t>44</w:t>
            </w:r>
            <w:r>
              <w:rPr>
                <w:rFonts w:hint="eastAsia"/>
                <w:sz w:val="16"/>
              </w:rPr>
              <w:t>年法律第</w:t>
            </w:r>
            <w:r>
              <w:rPr>
                <w:rFonts w:hint="eastAsia"/>
                <w:sz w:val="16"/>
              </w:rPr>
              <w:t>79</w:t>
            </w:r>
            <w:r>
              <w:rPr>
                <w:rFonts w:hint="eastAsia"/>
                <w:sz w:val="16"/>
              </w:rPr>
              <w:t>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pPr>
              <w:pStyle w:val="0"/>
              <w:numPr>
                <w:ilvl w:val="0"/>
                <w:numId w:val="13"/>
              </w:numPr>
              <w:spacing w:line="0" w:lineRule="atLeast"/>
              <w:ind w:leftChars="0" w:firstLineChars="0"/>
              <w:rPr>
                <w:rFonts w:hint="eastAsia"/>
                <w:sz w:val="16"/>
              </w:rPr>
            </w:pPr>
            <w:r>
              <w:rPr>
                <w:rFonts w:hint="eastAsia"/>
                <w:sz w:val="16"/>
              </w:rPr>
              <w:t>雇用保険の適用事業主であること。</w:t>
            </w:r>
          </w:p>
          <w:p>
            <w:pPr>
              <w:pStyle w:val="0"/>
              <w:numPr>
                <w:ilvl w:val="0"/>
                <w:numId w:val="13"/>
              </w:numPr>
              <w:spacing w:line="0" w:lineRule="atLeast"/>
              <w:ind w:leftChars="0" w:firstLineChars="0"/>
              <w:rPr>
                <w:rFonts w:hint="eastAsia"/>
                <w:sz w:val="16"/>
              </w:rPr>
            </w:pPr>
            <w:r>
              <w:rPr>
                <w:rFonts w:hint="eastAsia"/>
                <w:sz w:val="16"/>
              </w:rPr>
              <w:t>風俗営業等の規制及び業務の適正化等に関する法律（昭和</w:t>
            </w:r>
            <w:r>
              <w:rPr>
                <w:rFonts w:hint="eastAsia"/>
                <w:sz w:val="16"/>
              </w:rPr>
              <w:t>23</w:t>
            </w:r>
            <w:r>
              <w:rPr>
                <w:rFonts w:hint="eastAsia"/>
                <w:sz w:val="16"/>
              </w:rPr>
              <w:t>年法律第</w:t>
            </w:r>
            <w:r>
              <w:rPr>
                <w:rFonts w:hint="eastAsia"/>
                <w:sz w:val="16"/>
              </w:rPr>
              <w:t>122</w:t>
            </w:r>
            <w:r>
              <w:rPr>
                <w:rFonts w:hint="eastAsia"/>
                <w:sz w:val="16"/>
              </w:rPr>
              <w:t>号）に定める風俗営業者でないこと。</w:t>
            </w:r>
          </w:p>
          <w:p>
            <w:pPr>
              <w:pStyle w:val="0"/>
              <w:numPr>
                <w:ilvl w:val="0"/>
                <w:numId w:val="13"/>
              </w:numPr>
              <w:spacing w:line="0" w:lineRule="atLeast"/>
              <w:ind w:leftChars="0" w:firstLineChars="0"/>
              <w:rPr>
                <w:rFonts w:hint="eastAsia"/>
                <w:sz w:val="16"/>
              </w:rPr>
            </w:pPr>
            <w:r>
              <w:rPr>
                <w:rFonts w:hint="eastAsia"/>
                <w:sz w:val="16"/>
              </w:rPr>
              <w:t>暴力団等の反社会的勢力又は反社会的勢力と関係を有する法人でないこと。</w:t>
            </w:r>
          </w:p>
          <w:p>
            <w:pPr>
              <w:pStyle w:val="0"/>
              <w:numPr>
                <w:ilvl w:val="0"/>
                <w:numId w:val="13"/>
              </w:numPr>
              <w:spacing w:line="0" w:lineRule="atLeast"/>
              <w:ind w:leftChars="0" w:firstLineChars="0"/>
              <w:rPr>
                <w:rFonts w:hint="eastAsia"/>
                <w:sz w:val="16"/>
              </w:rPr>
            </w:pPr>
            <w:r>
              <w:rPr>
                <w:rFonts w:hint="eastAsia"/>
                <w:sz w:val="16"/>
              </w:rPr>
              <w:t>未納の県税徴収金がないこと。</w:t>
            </w:r>
          </w:p>
          <w:p>
            <w:pPr>
              <w:pStyle w:val="0"/>
              <w:numPr>
                <w:numId w:val="0"/>
              </w:numPr>
              <w:spacing w:line="0" w:lineRule="atLeast"/>
              <w:ind w:leftChars="0" w:firstLineChars="0"/>
              <w:rPr>
                <w:rFonts w:hint="eastAsia"/>
                <w:sz w:val="16"/>
              </w:rPr>
            </w:pPr>
          </w:p>
          <w:p>
            <w:pPr>
              <w:pStyle w:val="0"/>
              <w:numPr>
                <w:numId w:val="0"/>
              </w:numPr>
              <w:spacing w:line="0" w:lineRule="atLeast"/>
              <w:ind w:leftChars="0" w:firstLineChars="0"/>
              <w:rPr>
                <w:rFonts w:hint="eastAsia"/>
                <w:sz w:val="16"/>
              </w:rPr>
            </w:pPr>
            <w:r>
              <w:rPr>
                <w:rFonts w:hint="eastAsia"/>
                <w:sz w:val="16"/>
              </w:rPr>
              <w:t xml:space="preserve">*1 </w:t>
            </w:r>
            <w:r>
              <w:rPr>
                <w:rFonts w:hint="eastAsia"/>
                <w:sz w:val="16"/>
              </w:rPr>
              <w:t>株式会社や一般社団法人等であっても国又は地方公共団体が設立・出資又は出えんしている場合は「官公庁等」に含む。</w:t>
            </w:r>
          </w:p>
          <w:p>
            <w:pPr>
              <w:pStyle w:val="0"/>
              <w:numPr>
                <w:numId w:val="0"/>
              </w:numPr>
              <w:spacing w:line="0" w:lineRule="atLeast"/>
              <w:ind w:leftChars="0" w:firstLineChars="0"/>
              <w:rPr>
                <w:rFonts w:hint="eastAsia"/>
                <w:sz w:val="16"/>
              </w:rPr>
            </w:pPr>
            <w:r>
              <w:rPr>
                <w:rFonts w:hint="eastAsia"/>
                <w:sz w:val="16"/>
              </w:rPr>
              <w:t xml:space="preserve">*2 </w:t>
            </w:r>
            <w:r>
              <w:rPr>
                <w:rFonts w:hint="eastAsia"/>
                <w:sz w:val="16"/>
              </w:rPr>
              <w:t>発行済株式の総数又は出資価格の総額の</w:t>
            </w:r>
            <w:r>
              <w:rPr>
                <w:rFonts w:hint="eastAsia"/>
                <w:sz w:val="16"/>
              </w:rPr>
              <w:t>2</w:t>
            </w:r>
            <w:r>
              <w:rPr>
                <w:rFonts w:hint="eastAsia"/>
                <w:sz w:val="16"/>
              </w:rPr>
              <w:t>分の</w:t>
            </w:r>
            <w:r>
              <w:rPr>
                <w:rFonts w:hint="eastAsia"/>
                <w:sz w:val="16"/>
              </w:rPr>
              <w:t>1</w:t>
            </w:r>
            <w:r>
              <w:rPr>
                <w:rFonts w:hint="eastAsia"/>
                <w:sz w:val="16"/>
              </w:rPr>
              <w:t>以上を同一の資本金</w:t>
            </w:r>
            <w:r>
              <w:rPr>
                <w:rFonts w:hint="eastAsia"/>
                <w:sz w:val="16"/>
              </w:rPr>
              <w:t>10</w:t>
            </w:r>
            <w:r>
              <w:rPr>
                <w:rFonts w:hint="eastAsia"/>
                <w:sz w:val="16"/>
              </w:rPr>
              <w:t>億円以上の法人が所有している資本金</w:t>
            </w:r>
            <w:r>
              <w:rPr>
                <w:rFonts w:hint="eastAsia"/>
                <w:sz w:val="16"/>
              </w:rPr>
              <w:t>10</w:t>
            </w:r>
            <w:r>
              <w:rPr>
                <w:rFonts w:hint="eastAsia"/>
                <w:sz w:val="16"/>
              </w:rPr>
              <w:t>億円未満の法人</w:t>
            </w:r>
          </w:p>
          <w:p>
            <w:pPr>
              <w:pStyle w:val="0"/>
              <w:numPr>
                <w:numId w:val="0"/>
              </w:numPr>
              <w:spacing w:line="0" w:lineRule="atLeast"/>
              <w:ind w:leftChars="0" w:firstLineChars="0"/>
              <w:rPr>
                <w:rFonts w:hint="eastAsia"/>
                <w:sz w:val="16"/>
              </w:rPr>
            </w:pPr>
            <w:r>
              <w:rPr>
                <w:rFonts w:hint="eastAsia"/>
                <w:sz w:val="16"/>
              </w:rPr>
              <w:t xml:space="preserve">   </w:t>
            </w:r>
            <w:r>
              <w:rPr>
                <w:rFonts w:hint="eastAsia"/>
                <w:sz w:val="16"/>
              </w:rPr>
              <w:t>発行済株式の総数又は出資価格の総額の</w:t>
            </w:r>
            <w:r>
              <w:rPr>
                <w:rFonts w:hint="eastAsia"/>
                <w:sz w:val="16"/>
              </w:rPr>
              <w:t>3</w:t>
            </w:r>
            <w:r>
              <w:rPr>
                <w:rFonts w:hint="eastAsia"/>
                <w:sz w:val="16"/>
              </w:rPr>
              <w:t>分の</w:t>
            </w:r>
            <w:r>
              <w:rPr>
                <w:rFonts w:hint="eastAsia"/>
                <w:sz w:val="16"/>
              </w:rPr>
              <w:t>2</w:t>
            </w:r>
            <w:r>
              <w:rPr>
                <w:rFonts w:hint="eastAsia"/>
                <w:sz w:val="16"/>
              </w:rPr>
              <w:t>以上を資本金</w:t>
            </w:r>
            <w:r>
              <w:rPr>
                <w:rFonts w:hint="eastAsia"/>
                <w:sz w:val="16"/>
              </w:rPr>
              <w:t>10</w:t>
            </w:r>
            <w:r>
              <w:rPr>
                <w:rFonts w:hint="eastAsia"/>
                <w:sz w:val="16"/>
              </w:rPr>
              <w:t>億円以上の法人が所有している資本金</w:t>
            </w:r>
            <w:r>
              <w:rPr>
                <w:rFonts w:hint="eastAsia"/>
                <w:sz w:val="16"/>
              </w:rPr>
              <w:t>10</w:t>
            </w:r>
            <w:r>
              <w:rPr>
                <w:rFonts w:hint="eastAsia"/>
                <w:sz w:val="16"/>
              </w:rPr>
              <w:t>億円未満の法人</w:t>
            </w:r>
          </w:p>
          <w:p>
            <w:pPr>
              <w:pStyle w:val="0"/>
              <w:numPr>
                <w:numId w:val="0"/>
              </w:numPr>
              <w:spacing w:line="0" w:lineRule="atLeast"/>
              <w:ind w:leftChars="0" w:firstLineChars="0"/>
              <w:rPr>
                <w:rFonts w:hint="eastAsia"/>
                <w:sz w:val="16"/>
              </w:rPr>
            </w:pPr>
            <w:r>
              <w:rPr>
                <w:rFonts w:hint="eastAsia"/>
                <w:sz w:val="16"/>
              </w:rPr>
              <w:t xml:space="preserve">   </w:t>
            </w:r>
            <w:r>
              <w:rPr>
                <w:rFonts w:hint="eastAsia"/>
                <w:sz w:val="16"/>
              </w:rPr>
              <w:t>資本金</w:t>
            </w:r>
            <w:r>
              <w:rPr>
                <w:rFonts w:hint="eastAsia"/>
                <w:sz w:val="16"/>
              </w:rPr>
              <w:t>10</w:t>
            </w:r>
            <w:r>
              <w:rPr>
                <w:rFonts w:hint="eastAsia"/>
                <w:sz w:val="16"/>
              </w:rPr>
              <w:t>億円以上の法人の役員又は職員を兼ねている者が、役員総数の</w:t>
            </w:r>
            <w:r>
              <w:rPr>
                <w:rFonts w:hint="eastAsia"/>
                <w:sz w:val="16"/>
              </w:rPr>
              <w:t>2</w:t>
            </w:r>
            <w:r>
              <w:rPr>
                <w:rFonts w:hint="eastAsia"/>
                <w:sz w:val="16"/>
              </w:rPr>
              <w:t>分の</w:t>
            </w:r>
            <w:r>
              <w:rPr>
                <w:rFonts w:hint="eastAsia"/>
                <w:sz w:val="16"/>
              </w:rPr>
              <w:t>1</w:t>
            </w:r>
            <w:r>
              <w:rPr>
                <w:rFonts w:hint="eastAsia"/>
                <w:sz w:val="16"/>
              </w:rPr>
              <w:t>以上を占めている資本金</w:t>
            </w:r>
            <w:r>
              <w:rPr>
                <w:rFonts w:hint="eastAsia"/>
                <w:sz w:val="16"/>
              </w:rPr>
              <w:t>10</w:t>
            </w:r>
            <w:r>
              <w:rPr>
                <w:rFonts w:hint="eastAsia"/>
                <w:sz w:val="16"/>
              </w:rPr>
              <w:t>億円未満の法人</w:t>
            </w:r>
          </w:p>
          <w:p>
            <w:pPr>
              <w:pStyle w:val="0"/>
              <w:spacing w:line="0" w:lineRule="atLeast"/>
              <w:rPr>
                <w:rFonts w:hint="eastAsia"/>
              </w:rPr>
            </w:pPr>
            <w:r>
              <w:rPr>
                <w:rFonts w:hint="eastAsia"/>
                <w:sz w:val="16"/>
              </w:rPr>
              <w:t xml:space="preserve">*3 </w:t>
            </w:r>
            <w:r>
              <w:rPr>
                <w:rFonts w:hint="eastAsia"/>
                <w:sz w:val="16"/>
              </w:rPr>
              <w:t>医療法人、社会福祉法人、</w:t>
            </w:r>
            <w:r>
              <w:rPr>
                <w:rFonts w:hint="eastAsia"/>
                <w:sz w:val="16"/>
              </w:rPr>
              <w:t>NPO</w:t>
            </w:r>
            <w:r>
              <w:rPr>
                <w:rFonts w:hint="eastAsia"/>
                <w:sz w:val="16"/>
              </w:rPr>
              <w:t>法人及び事業協同組合並びに個人事業主及び法人格を持たない団体を含む。</w:t>
            </w:r>
          </w:p>
        </w:tc>
      </w:tr>
    </w:tbl>
    <w:p>
      <w:pPr>
        <w:pStyle w:val="0"/>
        <w:numPr>
          <w:numId w:val="0"/>
        </w:numPr>
        <w:spacing w:line="0" w:lineRule="atLeast"/>
        <w:ind w:leftChars="0" w:firstLineChars="0"/>
        <w:rPr>
          <w:rFonts w:hint="eastAsia"/>
          <w:sz w:val="20"/>
        </w:rPr>
      </w:pPr>
      <w:r>
        <w:rPr>
          <w:rFonts w:hint="eastAsia"/>
          <w:sz w:val="16"/>
        </w:rPr>
        <w:t>※</w:t>
      </w:r>
      <w:r>
        <w:rPr>
          <w:rFonts w:hint="eastAsia"/>
          <w:sz w:val="16"/>
        </w:rPr>
        <w:t>4</w:t>
      </w:r>
      <w:r>
        <w:rPr>
          <w:rFonts w:hint="eastAsia"/>
          <w:sz w:val="16"/>
        </w:rPr>
        <w:t>　長野県ホームぺージ　職場いきいきアドバンスカンパニー認証企業一覧（</w:t>
      </w:r>
      <w:r>
        <w:rPr>
          <w:rFonts w:hint="eastAsia"/>
        </w:rPr>
        <w:fldChar w:fldCharType="begin"/>
      </w:r>
      <w:r>
        <w:rPr>
          <w:rFonts w:hint="eastAsia"/>
        </w:rPr>
        <w:instrText xml:space="preserve"> HYPERLINK "https://nagano-advance.jp/company-info/advance-company/"</w:instrText>
      </w:r>
      <w:r>
        <w:rPr>
          <w:rFonts w:hint="eastAsia"/>
        </w:rPr>
        <w:fldChar w:fldCharType="separate"/>
      </w:r>
      <w:r>
        <w:rPr>
          <w:rStyle w:val="50"/>
          <w:rFonts w:hint="eastAsia"/>
          <w:sz w:val="16"/>
        </w:rPr>
        <w:t>https://nagano-advance.jp/company-info/advance-company/</w:t>
      </w:r>
      <w:r>
        <w:rPr>
          <w:rFonts w:hint="eastAsia"/>
        </w:rPr>
        <w:fldChar w:fldCharType="end"/>
      </w:r>
      <w:r>
        <w:rPr>
          <w:rFonts w:hint="eastAsia"/>
          <w:sz w:val="16"/>
        </w:rPr>
        <w:t>）に掲載されている企業</w:t>
      </w:r>
      <w:r>
        <w:rPr>
          <w:rFonts w:hint="eastAsia"/>
        </w:rPr>
        <w:br w:type="page"/>
      </w:r>
    </w:p>
    <w:p>
      <w:pPr>
        <w:pStyle w:val="0"/>
        <w:numPr>
          <w:numId w:val="0"/>
        </w:numPr>
        <w:spacing w:line="0" w:lineRule="atLeast"/>
        <w:ind w:leftChars="0" w:firstLineChars="0"/>
        <w:rPr>
          <w:rFonts w:hint="eastAsia"/>
          <w:sz w:val="20"/>
        </w:rPr>
      </w:pPr>
      <w:r>
        <w:rPr>
          <w:rFonts w:hint="eastAsia" w:asciiTheme="majorEastAsia" w:hAnsiTheme="majorEastAsia" w:eastAsiaTheme="majorEastAsia"/>
          <w:sz w:val="22"/>
        </w:rPr>
        <w:t>返還について</w:t>
      </w:r>
    </w:p>
    <w:p>
      <w:pPr>
        <w:pStyle w:val="0"/>
        <w:numPr>
          <w:numId w:val="0"/>
        </w:numPr>
        <w:spacing w:line="0" w:lineRule="atLeast"/>
        <w:ind w:leftChars="0" w:firstLineChars="0"/>
        <w:rPr>
          <w:rFonts w:hint="eastAsia"/>
          <w:sz w:val="20"/>
        </w:rPr>
      </w:pPr>
      <w:r>
        <w:rPr>
          <w:rFonts w:hint="eastAsia"/>
          <w:sz w:val="20"/>
        </w:rPr>
        <w:t>以下のいずれかの要件に該当した場合、移住支援金の全額又は半額の返還を請求します。</w:t>
      </w:r>
    </w:p>
    <w:p>
      <w:pPr>
        <w:pStyle w:val="0"/>
        <w:numPr>
          <w:numId w:val="0"/>
        </w:numPr>
        <w:spacing w:line="0" w:lineRule="atLeast"/>
        <w:ind w:leftChars="0" w:firstLineChars="0"/>
        <w:rPr>
          <w:rFonts w:hint="eastAsia"/>
          <w:sz w:val="20"/>
        </w:rPr>
      </w:pPr>
      <w:r>
        <w:rPr>
          <w:rFonts w:hint="eastAsia"/>
          <w:sz w:val="20"/>
        </w:rPr>
        <w:t>要件を確認するため、申請から</w:t>
      </w:r>
      <w:r>
        <w:rPr>
          <w:rFonts w:hint="eastAsia"/>
          <w:sz w:val="20"/>
        </w:rPr>
        <w:t>1</w:t>
      </w:r>
      <w:r>
        <w:rPr>
          <w:rFonts w:hint="eastAsia"/>
          <w:sz w:val="20"/>
        </w:rPr>
        <w:t>年毎（最大</w:t>
      </w:r>
      <w:r>
        <w:rPr>
          <w:rFonts w:hint="eastAsia"/>
          <w:sz w:val="20"/>
        </w:rPr>
        <w:t>5</w:t>
      </w:r>
      <w:r>
        <w:rPr>
          <w:rFonts w:hint="eastAsia"/>
          <w:sz w:val="20"/>
        </w:rPr>
        <w:t>年間）毎年居住および就業状況について、確認を行います。</w:t>
      </w:r>
    </w:p>
    <w:p>
      <w:pPr>
        <w:pStyle w:val="0"/>
        <w:numPr>
          <w:numId w:val="0"/>
        </w:numPr>
        <w:spacing w:line="0" w:lineRule="atLeast"/>
        <w:ind w:leftChars="0" w:firstLineChars="0"/>
        <w:rPr>
          <w:rFonts w:hint="eastAsia"/>
          <w:sz w:val="20"/>
        </w:rPr>
      </w:pPr>
    </w:p>
    <w:p>
      <w:pPr>
        <w:pStyle w:val="0"/>
        <w:numPr>
          <w:numId w:val="0"/>
        </w:numPr>
        <w:spacing w:line="0" w:lineRule="atLeast"/>
        <w:ind w:leftChars="0" w:firstLineChars="0"/>
        <w:rPr>
          <w:rFonts w:hint="eastAsia"/>
          <w:sz w:val="20"/>
        </w:rPr>
      </w:pPr>
      <w:r>
        <w:rPr>
          <w:rFonts w:hint="eastAsia" w:asciiTheme="majorEastAsia" w:hAnsiTheme="majorEastAsia" w:eastAsiaTheme="majorEastAsia"/>
          <w:sz w:val="20"/>
        </w:rPr>
        <w:t>■全額返還</w:t>
      </w:r>
    </w:p>
    <w:p>
      <w:pPr>
        <w:pStyle w:val="0"/>
        <w:numPr>
          <w:numId w:val="0"/>
        </w:numPr>
        <w:spacing w:line="0" w:lineRule="atLeast"/>
        <w:ind w:leftChars="0" w:firstLineChars="0"/>
        <w:rPr>
          <w:rFonts w:hint="eastAsia"/>
          <w:sz w:val="20"/>
        </w:rPr>
      </w:pPr>
      <w:r>
        <w:rPr>
          <w:rFonts w:hint="eastAsia"/>
          <w:sz w:val="20"/>
        </w:rPr>
        <w:t>次の</w:t>
      </w:r>
      <w:r>
        <w:rPr>
          <w:rFonts w:hint="eastAsia"/>
          <w:sz w:val="20"/>
        </w:rPr>
        <w:t>1</w:t>
      </w:r>
      <w:r>
        <w:rPr>
          <w:rFonts w:hint="eastAsia"/>
          <w:sz w:val="20"/>
        </w:rPr>
        <w:t>から</w:t>
      </w:r>
      <w:r>
        <w:rPr>
          <w:rFonts w:hint="eastAsia"/>
          <w:sz w:val="20"/>
        </w:rPr>
        <w:t>4</w:t>
      </w:r>
      <w:r>
        <w:rPr>
          <w:rFonts w:hint="eastAsia"/>
          <w:sz w:val="20"/>
        </w:rPr>
        <w:t>までのいずれかに該当する方</w:t>
      </w:r>
    </w:p>
    <w:p>
      <w:pPr>
        <w:pStyle w:val="0"/>
        <w:numPr>
          <w:ilvl w:val="0"/>
          <w:numId w:val="14"/>
        </w:numPr>
        <w:spacing w:line="0" w:lineRule="atLeast"/>
        <w:ind w:leftChars="0" w:firstLineChars="0"/>
        <w:rPr>
          <w:rFonts w:hint="eastAsia"/>
          <w:sz w:val="20"/>
        </w:rPr>
      </w:pPr>
      <w:r>
        <w:rPr>
          <w:rFonts w:hint="eastAsia"/>
          <w:sz w:val="20"/>
        </w:rPr>
        <w:t>偽りその他不正の手段により補助金の交付を受けたとき</w:t>
      </w:r>
    </w:p>
    <w:p>
      <w:pPr>
        <w:pStyle w:val="0"/>
        <w:numPr>
          <w:ilvl w:val="0"/>
          <w:numId w:val="14"/>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年以内に、東御市外に転出したとき</w:t>
      </w:r>
    </w:p>
    <w:p>
      <w:pPr>
        <w:pStyle w:val="0"/>
        <w:numPr>
          <w:ilvl w:val="0"/>
          <w:numId w:val="14"/>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年以内に、補助金の要件を満たす職を辞したとき</w:t>
      </w:r>
    </w:p>
    <w:p>
      <w:pPr>
        <w:pStyle w:val="0"/>
        <w:numPr>
          <w:ilvl w:val="0"/>
          <w:numId w:val="14"/>
        </w:numPr>
        <w:spacing w:line="0" w:lineRule="atLeast"/>
        <w:ind w:leftChars="0" w:firstLineChars="0"/>
        <w:rPr>
          <w:rFonts w:hint="eastAsia"/>
          <w:sz w:val="20"/>
        </w:rPr>
      </w:pPr>
      <w:r>
        <w:rPr>
          <w:rFonts w:hint="eastAsia"/>
          <w:sz w:val="20"/>
        </w:rPr>
        <w:t>創業支援金の交付決定を取り消されたとき</w:t>
      </w:r>
    </w:p>
    <w:p>
      <w:pPr>
        <w:pStyle w:val="0"/>
        <w:numPr>
          <w:numId w:val="0"/>
        </w:numPr>
        <w:spacing w:line="0" w:lineRule="atLeast"/>
        <w:ind w:leftChars="0" w:firstLineChars="0"/>
        <w:rPr>
          <w:rFonts w:hint="eastAsia"/>
          <w:sz w:val="20"/>
        </w:rPr>
      </w:pPr>
    </w:p>
    <w:p>
      <w:pPr>
        <w:pStyle w:val="0"/>
        <w:spacing w:line="0" w:lineRule="atLeast"/>
        <w:ind w:left="0" w:leftChars="0" w:right="0" w:rightChars="0" w:firstLine="0" w:firstLineChars="0"/>
        <w:rPr>
          <w:rFonts w:hint="eastAsia"/>
          <w:sz w:val="20"/>
        </w:rPr>
      </w:pPr>
      <w:r>
        <w:rPr>
          <w:rFonts w:hint="eastAsia" w:asciiTheme="majorEastAsia" w:hAnsiTheme="majorEastAsia" w:eastAsiaTheme="majorEastAsia"/>
          <w:sz w:val="20"/>
        </w:rPr>
        <w:t>■半額返還</w:t>
      </w:r>
    </w:p>
    <w:p>
      <w:pPr>
        <w:pStyle w:val="0"/>
        <w:numPr>
          <w:numId w:val="0"/>
        </w:numPr>
        <w:spacing w:line="0" w:lineRule="atLeast"/>
        <w:ind w:leftChars="0" w:firstLineChars="0"/>
        <w:rPr>
          <w:rFonts w:hint="eastAsia"/>
          <w:sz w:val="20"/>
        </w:rPr>
      </w:pPr>
      <w:r>
        <w:rPr>
          <w:rFonts w:hint="eastAsia"/>
          <w:sz w:val="20"/>
        </w:rPr>
        <w:t>次のいずれかに該当する方</w:t>
      </w:r>
    </w:p>
    <w:p>
      <w:pPr>
        <w:pStyle w:val="0"/>
        <w:numPr>
          <w:ilvl w:val="0"/>
          <w:numId w:val="15"/>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年以上</w:t>
      </w:r>
      <w:r>
        <w:rPr>
          <w:rFonts w:hint="eastAsia"/>
          <w:sz w:val="20"/>
        </w:rPr>
        <w:t>5</w:t>
      </w:r>
      <w:r>
        <w:rPr>
          <w:rFonts w:hint="eastAsia"/>
          <w:sz w:val="20"/>
        </w:rPr>
        <w:t>年以内に、東御市外に転出したとき</w:t>
      </w:r>
    </w:p>
    <w:p>
      <w:pPr>
        <w:pStyle w:val="0"/>
        <w:numPr>
          <w:ilvl w:val="0"/>
          <w:numId w:val="15"/>
        </w:numPr>
        <w:spacing w:line="0" w:lineRule="atLeast"/>
        <w:ind w:leftChars="0" w:firstLineChars="0"/>
        <w:rPr>
          <w:rFonts w:hint="eastAsia"/>
          <w:sz w:val="20"/>
        </w:rPr>
      </w:pPr>
      <w:r>
        <w:rPr>
          <w:rFonts w:hint="eastAsia"/>
          <w:sz w:val="20"/>
        </w:rPr>
        <w:t>申請日から</w:t>
      </w:r>
      <w:r>
        <w:rPr>
          <w:rFonts w:hint="eastAsia"/>
          <w:sz w:val="20"/>
        </w:rPr>
        <w:t>3</w:t>
      </w:r>
      <w:r>
        <w:rPr>
          <w:rFonts w:hint="eastAsia"/>
          <w:sz w:val="20"/>
        </w:rPr>
        <w:t>年以上</w:t>
      </w:r>
      <w:r>
        <w:rPr>
          <w:rFonts w:hint="eastAsia"/>
          <w:sz w:val="20"/>
        </w:rPr>
        <w:t>5</w:t>
      </w:r>
      <w:r>
        <w:rPr>
          <w:rFonts w:hint="eastAsia"/>
          <w:sz w:val="20"/>
        </w:rPr>
        <w:t>年以内に、補助金の要件を満たす職を辞したとき</w:t>
      </w:r>
    </w:p>
    <w:p>
      <w:pPr>
        <w:pStyle w:val="0"/>
        <w:numPr>
          <w:numId w:val="0"/>
        </w:numPr>
        <w:spacing w:line="0" w:lineRule="atLeast"/>
        <w:ind w:leftChars="0" w:firstLineChars="0"/>
        <w:rPr>
          <w:rFonts w:hint="eastAsia"/>
          <w:sz w:val="20"/>
        </w:rPr>
      </w:pPr>
    </w:p>
    <w:p>
      <w:pPr>
        <w:pStyle w:val="0"/>
        <w:spacing w:line="0" w:lineRule="atLeast"/>
        <w:ind w:left="0" w:leftChars="0" w:right="0" w:rightChars="0" w:firstLine="0" w:firstLineChars="0"/>
        <w:rPr>
          <w:rFonts w:hint="eastAsia"/>
          <w:sz w:val="20"/>
        </w:rPr>
      </w:pPr>
      <w:r>
        <w:rPr>
          <w:rFonts w:hint="eastAsia" w:asciiTheme="majorEastAsia" w:hAnsiTheme="majorEastAsia" w:eastAsiaTheme="majorEastAsia"/>
          <w:sz w:val="20"/>
        </w:rPr>
        <w:t>■返還の請求を行わない場合</w:t>
      </w:r>
    </w:p>
    <w:p>
      <w:pPr>
        <w:pStyle w:val="0"/>
        <w:numPr>
          <w:ilvl w:val="0"/>
          <w:numId w:val="16"/>
        </w:numPr>
        <w:spacing w:line="0" w:lineRule="atLeast"/>
        <w:ind w:leftChars="0" w:firstLineChars="0"/>
        <w:rPr>
          <w:rFonts w:hint="eastAsia"/>
          <w:sz w:val="20"/>
        </w:rPr>
      </w:pPr>
      <w:r>
        <w:rPr>
          <w:rFonts w:hint="eastAsia"/>
          <w:sz w:val="20"/>
        </w:rPr>
        <w:t>雇用企業等の倒産、災害、病気その他のやむを得ない事情があると市長が認めた場合</w:t>
      </w:r>
    </w:p>
    <w:p>
      <w:pPr>
        <w:pStyle w:val="0"/>
        <w:numPr>
          <w:ilvl w:val="0"/>
          <w:numId w:val="16"/>
        </w:numPr>
        <w:spacing w:line="0" w:lineRule="atLeast"/>
        <w:ind w:leftChars="0" w:firstLineChars="0"/>
        <w:rPr>
          <w:rFonts w:hint="eastAsia"/>
          <w:sz w:val="20"/>
        </w:rPr>
      </w:pPr>
      <w:r>
        <w:rPr>
          <w:rFonts w:hint="eastAsia"/>
          <w:sz w:val="20"/>
        </w:rPr>
        <w:t>引き続き市内に住所を有する場合であって、移住支援金の申請日から</w:t>
      </w:r>
      <w:r>
        <w:rPr>
          <w:rFonts w:hint="eastAsia"/>
          <w:sz w:val="20"/>
        </w:rPr>
        <w:t>1</w:t>
      </w:r>
      <w:r>
        <w:rPr>
          <w:rFonts w:hint="eastAsia"/>
          <w:sz w:val="20"/>
        </w:rPr>
        <w:t>年以上</w:t>
      </w:r>
      <w:r>
        <w:rPr>
          <w:rFonts w:hint="eastAsia"/>
          <w:sz w:val="20"/>
        </w:rPr>
        <w:t>5</w:t>
      </w:r>
      <w:r>
        <w:rPr>
          <w:rFonts w:hint="eastAsia"/>
          <w:sz w:val="20"/>
        </w:rPr>
        <w:t>年以内に移住支援金の要件を満たす職を辞し、かつ、当該職を辞してから</w:t>
      </w:r>
      <w:r>
        <w:rPr>
          <w:rFonts w:hint="eastAsia"/>
          <w:sz w:val="20"/>
        </w:rPr>
        <w:t>3</w:t>
      </w:r>
      <w:r>
        <w:rPr>
          <w:rFonts w:hint="eastAsia"/>
          <w:sz w:val="20"/>
        </w:rPr>
        <w:t>か月以内に移住支援金の要件を満たす別の職に就いた場合</w:t>
      </w:r>
    </w:p>
    <w:sectPr>
      <w:pgSz w:w="16838" w:h="11906" w:orient="landscape"/>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BA5A7C"/>
    <w:lvl w:ilvl="0" w:tplc="A18A37B4">
      <w:numFmt w:val="bullet"/>
      <w:lvlText w:val="▼"/>
      <w:lvlJc w:val="left"/>
      <w:pPr>
        <w:ind w:left="420" w:hanging="420"/>
      </w:pPr>
      <w:rPr>
        <w:rFonts w:hint="eastAsia" w:ascii="UD デジタル 教科書体 N-R" w:hAnsi="UD デジタル 教科書体 N-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2188A11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961BBA9E"/>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3">
    <w:nsid w:val="00000004"/>
    <w:multiLevelType w:val="hybridMultilevel"/>
    <w:tmpl w:val="D1557EEE"/>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4">
    <w:nsid w:val="00000005"/>
    <w:multiLevelType w:val="hybridMultilevel"/>
    <w:tmpl w:val="460C97B2"/>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A6820594"/>
    <w:lvl w:ilvl="0" w:tplc="04090001">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6">
    <w:nsid w:val="00000007"/>
    <w:multiLevelType w:val="hybridMultilevel"/>
    <w:tmpl w:val="E1C118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7F1EA61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41C2A5F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04894A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7D1487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7D1487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D"/>
    <w:multiLevelType w:val="hybridMultilevel"/>
    <w:tmpl w:val="0B3A21AE"/>
    <w:lvl w:ilvl="0" w:tplc="6AE96927">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40A4C946"/>
    <w:lvl w:ilvl="0" w:tplc="0409000F">
      <w:start w:val="1"/>
      <w:numFmt w:val="decimal"/>
      <w:lvlText w:val="%1."/>
      <w:lvlJc w:val="left"/>
      <w:pPr>
        <w:ind w:left="420" w:hanging="420"/>
      </w:p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4">
    <w:nsid w:val="0000000F"/>
    <w:multiLevelType w:val="hybridMultilevel"/>
    <w:tmpl w:val="C674350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F95780F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46"/>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47"/>
    <w:uiPriority w:val="0"/>
    <w:qFormat/>
    <w:pPr>
      <w:pBdr>
        <w:bottom w:val="threeDEmboss" w:color="E4DFEC" w:themeColor="accent4" w:themeTint="33" w:sz="12" w:space="1"/>
      </w:pBdr>
      <w:spacing w:before="180"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B1A0C7"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B1A0C7" w:themeColor="accent4" w:themeTint="99"/>
      <w:sz w:val="32"/>
    </w:rPr>
  </w:style>
  <w:style w:type="paragraph" w:styleId="20">
    <w:name w:val="caption"/>
    <w:basedOn w:val="0"/>
    <w:next w:val="20"/>
    <w:link w:val="0"/>
    <w:uiPriority w:val="0"/>
    <w:semiHidden/>
    <w:qFormat/>
    <w:rPr>
      <w:rFonts w:eastAsiaTheme="majorEastAsia"/>
      <w:b w:val="1"/>
      <w:i w:val="1"/>
      <w:color w:val="B1A0C7"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4F81BD"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B1A0C7"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60497A"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60497A" w:themeColor="accent4" w:themeShade="BF"/>
      <w:sz w:val="24"/>
    </w:rPr>
  </w:style>
  <w:style w:type="paragraph" w:styleId="49">
    <w:name w:val="List Paragraph"/>
    <w:basedOn w:val="0"/>
    <w:next w:val="49"/>
    <w:link w:val="0"/>
    <w:uiPriority w:val="0"/>
    <w:qFormat/>
    <w:pPr>
      <w:ind w:left="400" w:leftChars="400"/>
    </w:pPr>
  </w:style>
  <w:style w:type="character" w:styleId="50">
    <w:name w:val="Hyperlink"/>
    <w:basedOn w:val="10"/>
    <w:next w:val="50"/>
    <w:link w:val="0"/>
    <w:uiPriority w:val="0"/>
    <w:rPr>
      <w:color w:val="0000FF" w:themeColor="hyperlink"/>
      <w:u w:val="single" w:color="auto"/>
    </w:rPr>
  </w:style>
  <w:style w:type="table" w:styleId="51" w:customStyle="1">
    <w:name w:val="表（シンプル 1）"/>
    <w:basedOn w:val="11"/>
    <w:next w:val="5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デジタル">
      <a:majorFont>
        <a:latin typeface="UD デジタル 教科書体 N-B"/>
        <a:ea typeface="UD デジタル 教科書体 N-B"/>
        <a:cs typeface=""/>
      </a:majorFont>
      <a:minorFont>
        <a:latin typeface="UD デジタル 教科書体 N-R"/>
        <a:ea typeface="UD デジタル 教科書体 N-R"/>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768</TotalTime>
  <Pages>4</Pages>
  <Words>103</Words>
  <Characters>4121</Characters>
  <Application>JUST Note</Application>
  <Lines>1344</Lines>
  <Paragraphs>177</Paragraphs>
  <CharactersWithSpaces>4194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曽根川 歌織</dc:creator>
  <cp:lastModifiedBy>早川 那々子</cp:lastModifiedBy>
  <cp:lastPrinted>2023-04-05T00:01:37Z</cp:lastPrinted>
  <dcterms:created xsi:type="dcterms:W3CDTF">2023-04-04T00:54:00Z</dcterms:created>
  <dcterms:modified xsi:type="dcterms:W3CDTF">2025-07-23T06:20:02Z</dcterms:modified>
  <cp:revision>22</cp:revision>
</cp:coreProperties>
</file>