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DB4E55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9140C0">
        <w:rPr>
          <w:rFonts w:ascii="BIZ UD明朝 Medium" w:eastAsia="BIZ UD明朝 Medium" w:hAnsi="BIZ UD明朝 Medium" w:hint="eastAsia"/>
          <w:kern w:val="0"/>
        </w:rPr>
        <w:t>５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DB4E55">
        <w:rPr>
          <w:rFonts w:ascii="BIZ UD明朝 Medium" w:eastAsia="BIZ UD明朝 Medium" w:hAnsi="BIZ UD明朝 Medium" w:hint="eastAsia"/>
        </w:rPr>
        <w:t>長期計画土木事業　常田側溝新設工事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140C0"/>
    <w:rsid w:val="00A04957"/>
    <w:rsid w:val="00A91B98"/>
    <w:rsid w:val="00AD2CF2"/>
    <w:rsid w:val="00B02A98"/>
    <w:rsid w:val="00B12C9F"/>
    <w:rsid w:val="00BC20E3"/>
    <w:rsid w:val="00BF19FC"/>
    <w:rsid w:val="00C75E96"/>
    <w:rsid w:val="00DB4E55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2025-05-02T04:20:00Z</dcterms:created>
  <dcterms:modified xsi:type="dcterms:W3CDTF">2025-05-02T04:20:00Z</dcterms:modified>
  <cp:category/>
  <cp:contentStatus/>
</cp:coreProperties>
</file>