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様式第１号（第５条関係）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（申請先）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東御市長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申請者　住　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　　　氏　名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連絡先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東御市老朽危険空き家解体事業補助金交付申請書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東御市老朽危険空き家解体事業補助金交付要綱第５条の規定により、次のとおり関係書類を添えて申請します。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なお、補助金交付可否の決定のために、私の市税の納税状況を調査</w:t>
      </w:r>
      <w:bookmarkStart w:id="0" w:name="_GoBack"/>
      <w:bookmarkEnd w:id="0"/>
      <w:r>
        <w:rPr>
          <w:rFonts w:hint="eastAsia" w:ascii="ＭＳ 明朝" w:hAnsi="ＭＳ 明朝" w:eastAsia="ＭＳ 明朝"/>
        </w:rPr>
        <w:t>することに同意します。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1890"/>
        <w:gridCol w:w="3889"/>
      </w:tblGrid>
      <w:tr>
        <w:trPr>
          <w:trHeight w:val="53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fitText w:val="2100" w:id="1"/>
              </w:rPr>
              <w:t>老朽危険空き家所在地</w:t>
            </w:r>
          </w:p>
        </w:tc>
        <w:tc>
          <w:tcPr>
            <w:tcW w:w="5779" w:type="dxa"/>
            <w:gridSpan w:val="2"/>
            <w:vAlign w:val="center"/>
          </w:tcPr>
          <w:p>
            <w:pPr>
              <w:pStyle w:val="0"/>
              <w:ind w:left="21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東御市</w:t>
            </w:r>
          </w:p>
        </w:tc>
      </w:tr>
      <w:tr>
        <w:trPr>
          <w:trHeight w:val="53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fitText w:val="2100" w:id="2"/>
              </w:rPr>
              <w:t>老朽危険空き家の形態</w:t>
            </w:r>
          </w:p>
        </w:tc>
        <w:tc>
          <w:tcPr>
            <w:tcW w:w="577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戸建住宅　・　併用住宅　・　長屋建住宅</w:t>
            </w:r>
          </w:p>
        </w:tc>
      </w:tr>
      <w:tr>
        <w:trPr>
          <w:trHeight w:val="53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2100" w:id="3"/>
              </w:rPr>
              <w:t>解体工事予定</w:t>
            </w:r>
            <w:r>
              <w:rPr>
                <w:rFonts w:hint="eastAsia"/>
                <w:spacing w:val="3"/>
                <w:fitText w:val="2100" w:id="3"/>
              </w:rPr>
              <w:t>額</w:t>
            </w:r>
          </w:p>
        </w:tc>
        <w:tc>
          <w:tcPr>
            <w:tcW w:w="5779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円</w:t>
            </w:r>
          </w:p>
        </w:tc>
      </w:tr>
      <w:tr>
        <w:trPr>
          <w:trHeight w:val="53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  <w:fitText w:val="2100" w:id="4"/>
              </w:rPr>
              <w:t>補助金交付申請</w:t>
            </w:r>
            <w:r>
              <w:rPr>
                <w:rFonts w:hint="eastAsia"/>
                <w:fitText w:val="2100" w:id="4"/>
              </w:rPr>
              <w:t>額</w:t>
            </w: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円（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円未満切り捨て）</w:t>
            </w:r>
          </w:p>
        </w:tc>
      </w:tr>
      <w:tr>
        <w:trPr>
          <w:trHeight w:val="360" w:hRule="atLeast"/>
        </w:trPr>
        <w:tc>
          <w:tcPr>
            <w:tcW w:w="27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2100" w:id="5"/>
              </w:rPr>
              <w:t>解体工事施工</w:t>
            </w:r>
            <w:r>
              <w:rPr>
                <w:rFonts w:hint="eastAsia"/>
                <w:spacing w:val="3"/>
                <w:fitText w:val="2100" w:id="5"/>
              </w:rPr>
              <w:t>者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27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27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27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建設業許可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□大臣□知事　</w:t>
            </w:r>
            <w:r>
              <w:rPr>
                <w:rFonts w:hint="eastAsia"/>
                <w:u w:val="single" w:color="auto"/>
              </w:rPr>
              <w:t>　　　　　　　　　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350" w:hRule="atLeast"/>
        </w:trPr>
        <w:tc>
          <w:tcPr>
            <w:tcW w:w="27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解体工事業登録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</w:t>
            </w:r>
            <w:r>
              <w:rPr>
                <w:rFonts w:hint="eastAsia"/>
              </w:rPr>
              <w:t>知事　</w:t>
            </w:r>
            <w:r>
              <w:rPr>
                <w:rFonts w:hint="eastAsia"/>
                <w:u w:val="single" w:color="auto"/>
              </w:rPr>
              <w:t>　　　　　　　　　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53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  <w:fitText w:val="2100" w:id="6"/>
              </w:rPr>
              <w:t>解体工事予定期</w:t>
            </w:r>
            <w:r>
              <w:rPr>
                <w:rFonts w:hint="eastAsia"/>
                <w:fitText w:val="2100" w:id="6"/>
              </w:rPr>
              <w:t>間</w:t>
            </w:r>
          </w:p>
        </w:tc>
        <w:tc>
          <w:tcPr>
            <w:tcW w:w="577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添付資料</w:t>
      </w:r>
    </w:p>
    <w:p>
      <w:pPr>
        <w:pStyle w:val="0"/>
        <w:ind w:left="210" w:left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(1) </w:t>
      </w:r>
      <w:r>
        <w:rPr>
          <w:rFonts w:hint="eastAsia" w:ascii="ＭＳ 明朝" w:hAnsi="ＭＳ 明朝" w:eastAsia="ＭＳ 明朝"/>
        </w:rPr>
        <w:t>位置図</w:t>
      </w:r>
    </w:p>
    <w:p>
      <w:pPr>
        <w:pStyle w:val="0"/>
        <w:ind w:left="210" w:left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空き家の使用状況報告書（様式第２号）</w:t>
      </w:r>
    </w:p>
    <w:p>
      <w:pPr>
        <w:pStyle w:val="0"/>
        <w:ind w:left="210" w:left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建物の全部事項証明書（未登記の場合にあっては、固定資産課税台帳の写し等）</w:t>
      </w:r>
    </w:p>
    <w:p>
      <w:pPr>
        <w:pStyle w:val="0"/>
        <w:ind w:left="210" w:left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(4) </w:t>
      </w:r>
      <w:r>
        <w:rPr>
          <w:rFonts w:hint="eastAsia" w:ascii="ＭＳ 明朝" w:hAnsi="ＭＳ 明朝" w:eastAsia="ＭＳ 明朝"/>
        </w:rPr>
        <w:t>補助対象経費に係る解体工事の見積書の写し</w:t>
      </w:r>
    </w:p>
    <w:p>
      <w:pPr>
        <w:pStyle w:val="0"/>
        <w:ind w:left="210" w:left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(5) </w:t>
      </w:r>
      <w:r>
        <w:rPr>
          <w:rFonts w:hint="eastAsia" w:ascii="ＭＳ 明朝" w:hAnsi="ＭＳ 明朝" w:eastAsia="ＭＳ 明朝"/>
        </w:rPr>
        <w:t>解体工事の工程表</w:t>
      </w:r>
    </w:p>
    <w:p>
      <w:pPr>
        <w:pStyle w:val="0"/>
        <w:ind w:left="210" w:left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(6) </w:t>
      </w:r>
      <w:r>
        <w:rPr>
          <w:rFonts w:hint="eastAsia" w:ascii="ＭＳ 明朝" w:hAnsi="ＭＳ 明朝" w:eastAsia="ＭＳ 明朝"/>
        </w:rPr>
        <w:t>所有者等の全員の所得証明書</w:t>
      </w:r>
    </w:p>
    <w:p>
      <w:pPr>
        <w:pStyle w:val="0"/>
        <w:ind w:left="210" w:left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(7) </w:t>
      </w:r>
      <w:r>
        <w:rPr>
          <w:rFonts w:hint="eastAsia" w:ascii="ＭＳ 明朝" w:hAnsi="ＭＳ 明朝" w:eastAsia="ＭＳ 明朝"/>
        </w:rPr>
        <w:t>誓約書（様式第３号）</w:t>
      </w:r>
    </w:p>
    <w:p>
      <w:pPr>
        <w:pStyle w:val="0"/>
        <w:ind w:left="630" w:leftChars="100" w:hanging="420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(8) </w:t>
      </w:r>
      <w:r>
        <w:rPr>
          <w:rFonts w:hint="eastAsia" w:ascii="ＭＳ 明朝" w:hAnsi="ＭＳ 明朝" w:eastAsia="ＭＳ 明朝"/>
        </w:rPr>
        <w:t>老朽危険空き家の共有者又は相続人の同意書（様式第４号。共有者がいる場合又は複数の相続人がいる場合に限る。）</w:t>
      </w:r>
    </w:p>
    <w:p>
      <w:pPr>
        <w:pStyle w:val="0"/>
        <w:ind w:left="210" w:left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(9) </w:t>
      </w:r>
      <w:r>
        <w:rPr>
          <w:rFonts w:hint="eastAsia" w:ascii="ＭＳ 明朝" w:hAnsi="ＭＳ 明朝" w:eastAsia="ＭＳ 明朝"/>
        </w:rPr>
        <w:t>相続関係を説明した図（相続人がいる場合に限る。）</w:t>
      </w:r>
    </w:p>
    <w:p>
      <w:pPr>
        <w:pStyle w:val="0"/>
        <w:ind w:left="210" w:left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(10) </w:t>
      </w:r>
      <w:r>
        <w:rPr>
          <w:rFonts w:hint="eastAsia" w:ascii="ＭＳ 明朝" w:hAnsi="ＭＳ 明朝" w:eastAsia="ＭＳ 明朝"/>
        </w:rPr>
        <w:t>その他市長が必要と認める書類</w:t>
      </w:r>
    </w:p>
    <w:sectPr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341</TotalTime>
  <Pages>1</Pages>
  <Words>12</Words>
  <Characters>506</Characters>
  <Application>JUST Note</Application>
  <Lines>146</Lines>
  <Paragraphs>39</Paragraphs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靖宗</dc:creator>
  <cp:lastModifiedBy>小林 靖宗</cp:lastModifiedBy>
  <cp:lastPrinted>2019-02-25T23:45:38Z</cp:lastPrinted>
  <dcterms:created xsi:type="dcterms:W3CDTF">2019-02-18T01:08:00Z</dcterms:created>
  <dcterms:modified xsi:type="dcterms:W3CDTF">2023-09-15T01:36:57Z</dcterms:modified>
  <cp:revision>1</cp:revision>
</cp:coreProperties>
</file>