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before="72" w:beforeLines="0" w:beforeAutospacing="0"/>
        <w:ind w:right="2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default"/>
          <w:sz w:val="22"/>
        </w:rPr>
        <w:t>年</w:t>
      </w:r>
      <w:r>
        <w:rPr>
          <w:rFonts w:hint="default"/>
          <w:spacing w:val="51"/>
          <w:w w:val="150"/>
          <w:sz w:val="22"/>
        </w:rPr>
        <w:t xml:space="preserve"> </w:t>
      </w:r>
      <w:r>
        <w:rPr>
          <w:rFonts w:hint="default"/>
          <w:sz w:val="22"/>
        </w:rPr>
        <w:t>月</w:t>
      </w:r>
      <w:r>
        <w:rPr>
          <w:rFonts w:hint="default"/>
          <w:spacing w:val="50"/>
          <w:w w:val="150"/>
          <w:sz w:val="22"/>
        </w:rPr>
        <w:t xml:space="preserve"> </w:t>
      </w:r>
      <w:r>
        <w:rPr>
          <w:rFonts w:hint="default"/>
          <w:spacing w:val="-10"/>
          <w:sz w:val="22"/>
        </w:rPr>
        <w:t>日</w:t>
      </w:r>
    </w:p>
    <w:p>
      <w:pPr>
        <w:pStyle w:val="0"/>
        <w:snapToGrid w:val="0"/>
        <w:ind w:right="880"/>
        <w:rPr>
          <w:rFonts w:hint="default"/>
        </w:rPr>
      </w:pPr>
    </w:p>
    <w:p>
      <w:pPr>
        <w:pStyle w:val="0"/>
        <w:snapToGrid w:val="0"/>
        <w:ind w:right="2"/>
        <w:jc w:val="center"/>
        <w:rPr>
          <w:rFonts w:hint="default"/>
        </w:rPr>
      </w:pPr>
      <w:r>
        <w:rPr>
          <w:rFonts w:hint="eastAsia"/>
          <w:spacing w:val="285"/>
          <w:sz w:val="28"/>
          <w:fitText w:val="1980" w:id="1"/>
        </w:rPr>
        <w:t>質</w:t>
      </w:r>
      <w:r>
        <w:rPr>
          <w:rFonts w:hint="default"/>
          <w:spacing w:val="285"/>
          <w:sz w:val="28"/>
          <w:fitText w:val="1980" w:id="1"/>
        </w:rPr>
        <w:t>問</w:t>
      </w:r>
      <w:r>
        <w:rPr>
          <w:rFonts w:hint="default"/>
          <w:sz w:val="28"/>
          <w:fitText w:val="1980" w:id="1"/>
        </w:rPr>
        <w:t>書</w:t>
      </w:r>
      <w:bookmarkStart w:id="0" w:name="_GoBack"/>
      <w:bookmarkEnd w:id="0"/>
    </w:p>
    <w:p>
      <w:pPr>
        <w:pStyle w:val="0"/>
        <w:snapToGrid w:val="0"/>
        <w:ind w:right="880"/>
        <w:rPr>
          <w:rFonts w:hint="default"/>
        </w:rPr>
      </w:pPr>
    </w:p>
    <w:tbl>
      <w:tblPr>
        <w:tblStyle w:val="25"/>
        <w:tblW w:w="90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126"/>
        <w:gridCol w:w="5667"/>
      </w:tblGrid>
      <w:tr>
        <w:trPr>
          <w:trHeight w:val="607" w:hRule="atLeast"/>
        </w:trPr>
        <w:tc>
          <w:tcPr>
            <w:tcW w:w="1271" w:type="dxa"/>
            <w:vAlign w:val="center"/>
          </w:tcPr>
          <w:p>
            <w:pPr>
              <w:pStyle w:val="0"/>
              <w:snapToGrid w:val="0"/>
              <w:ind w:left="31" w:left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793" w:type="dxa"/>
            <w:gridSpan w:val="2"/>
            <w:vAlign w:val="center"/>
          </w:tcPr>
          <w:p>
            <w:pPr>
              <w:pStyle w:val="0"/>
              <w:snapToGrid w:val="0"/>
              <w:ind w:right="25"/>
              <w:jc w:val="both"/>
              <w:rPr>
                <w:rFonts w:hint="default"/>
              </w:rPr>
            </w:pPr>
            <w:r>
              <w:rPr>
                <w:rFonts w:hint="eastAsia"/>
              </w:rPr>
              <w:t>東御市</w:t>
            </w:r>
            <w:r>
              <w:rPr>
                <w:rFonts w:hint="default"/>
              </w:rPr>
              <w:t>ペーパーレス会議システム導入業務委託</w:t>
            </w:r>
          </w:p>
        </w:tc>
      </w:tr>
      <w:tr>
        <w:trPr>
          <w:trHeight w:val="607" w:hRule="atLeast"/>
        </w:trPr>
        <w:tc>
          <w:tcPr>
            <w:tcW w:w="1271" w:type="dxa"/>
            <w:vAlign w:val="center"/>
          </w:tcPr>
          <w:p>
            <w:pPr>
              <w:pStyle w:val="0"/>
              <w:snapToGrid w:val="0"/>
              <w:ind w:left="31" w:left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担当部局</w:t>
            </w:r>
          </w:p>
        </w:tc>
        <w:tc>
          <w:tcPr>
            <w:tcW w:w="7793" w:type="dxa"/>
            <w:gridSpan w:val="2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東御市総務部総務課情報推進係</w:t>
            </w:r>
          </w:p>
        </w:tc>
      </w:tr>
      <w:tr>
        <w:trPr>
          <w:trHeight w:val="607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napToGrid w:val="0"/>
              <w:ind w:firstLine="31" w:firstLine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質問書</w:t>
            </w:r>
          </w:p>
          <w:p>
            <w:pPr>
              <w:pStyle w:val="0"/>
              <w:snapToGrid w:val="0"/>
              <w:ind w:firstLine="31" w:firstLine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電話・ファクス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9064" w:type="dxa"/>
            <w:gridSpan w:val="3"/>
            <w:vAlign w:val="center"/>
          </w:tcPr>
          <w:p>
            <w:pPr>
              <w:pStyle w:val="0"/>
              <w:snapToGrid w:val="0"/>
              <w:ind w:right="880" w:firstLine="22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6940" w:hRule="atLeast"/>
        </w:trPr>
        <w:tc>
          <w:tcPr>
            <w:tcW w:w="9064" w:type="dxa"/>
            <w:gridSpan w:val="3"/>
            <w:vAlign w:val="top"/>
          </w:tcPr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right="880"/>
        <w:rPr>
          <w:rFonts w:hint="default"/>
        </w:rPr>
      </w:pPr>
    </w:p>
    <w:sectPr>
      <w:headerReference r:id="rId5" w:type="default"/>
      <w:pgSz w:w="11910" w:h="16840"/>
      <w:pgMar w:top="1701" w:right="1418" w:bottom="1134" w:left="1418" w:header="1134" w:footer="1227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napToGrid w:val="0"/>
      <w:ind w:right="880"/>
      <w:rPr>
        <w:rFonts w:hint="default"/>
      </w:rPr>
    </w:pPr>
    <w:r>
      <w:rPr>
        <w:rFonts w:hint="eastAsia"/>
      </w:rPr>
      <w:t>別記様式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table" w:styleId="24" w:customStyle="1">
    <w:name w:val="Table Normal"/>
    <w:basedOn w:val="11"/>
    <w:next w:val="24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20</Words>
  <Characters>120</Characters>
  <Application>JUST Note</Application>
  <Lines>1</Lines>
  <Paragraphs>1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高木 花菜子</cp:lastModifiedBy>
  <dcterms:created xsi:type="dcterms:W3CDTF">2022-05-16T03:53:00Z</dcterms:created>
  <dcterms:modified xsi:type="dcterms:W3CDTF">2022-06-14T05:27:32Z</dcterms:modified>
  <cp:revision>44</cp:revision>
</cp:coreProperties>
</file>