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本業務実施体制</w:t>
      </w:r>
    </w:p>
    <w:p>
      <w:pPr>
        <w:pStyle w:val="0"/>
        <w:ind w:right="42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z w:val="22"/>
          <w:u w:val="single" w:color="auto"/>
        </w:rPr>
        <w:t>商号又は名称　　　　　　　　　　　</w:t>
      </w:r>
      <w:bookmarkStart w:id="0" w:name="_GoBack"/>
      <w:bookmarkEnd w:id="0"/>
    </w:p>
    <w:tbl>
      <w:tblPr>
        <w:tblStyle w:val="11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37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管理責任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8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31"/>
        <w:tblW w:w="96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実務担当１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実務担当２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実務担当３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※担当者が提案者以外の協力企業等に所属する場合は、その企業名等も明記ください。</w:t>
      </w: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ＭＳ 明朝" w:hAnsi="ＭＳ 明朝" w:eastAsia="ＭＳ 明朝"/>
          <w:kern w:val="0"/>
        </w:rPr>
        <w:t>※本様式に不足がある場合、様式を適宜追加してください。</w:t>
      </w: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8"/>
      <w:cols w:space="720"/>
      <w:textDirection w:val="lrTb"/>
      <w:docGrid w:type="lines" w:linePitch="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6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様式第３号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</w:rPr>
  </w:style>
  <w:style w:type="character" w:styleId="19" w:customStyle="1">
    <w:name w:val="フッター (文字)"/>
    <w:next w:val="19"/>
    <w:link w:val="15"/>
    <w:uiPriority w:val="0"/>
    <w:rPr>
      <w:kern w:val="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12</Words>
  <Characters>342</Characters>
  <Application>JUST Note</Application>
  <Lines>360</Lines>
  <Paragraphs>58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(様式5Ａ)</dc:title>
  <dc:creator>垣谷光慶</dc:creator>
  <cp:lastModifiedBy>土屋 素樹</cp:lastModifiedBy>
  <cp:lastPrinted>2008-11-16T06:35:00Z</cp:lastPrinted>
  <dcterms:created xsi:type="dcterms:W3CDTF">2014-08-14T04:08:00Z</dcterms:created>
  <dcterms:modified xsi:type="dcterms:W3CDTF">2022-04-15T08:29:04Z</dcterms:modified>
  <cp:revision>21</cp:revision>
</cp:coreProperties>
</file>