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（様式第２号）（第５条関係）</w:t>
      </w:r>
    </w:p>
    <w:p w:rsidR="001D2404" w:rsidRPr="001D2404" w:rsidRDefault="001D2404" w:rsidP="001D2404">
      <w:pPr>
        <w:widowControl w:val="0"/>
        <w:spacing w:beforeLines="50" w:before="180" w:afterLines="50" w:after="180"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住宅宿泊事業実施方針</w:t>
      </w:r>
    </w:p>
    <w:p w:rsidR="001D2404" w:rsidRPr="001D2404" w:rsidRDefault="001D2404" w:rsidP="001D2404">
      <w:pPr>
        <w:widowControl w:val="0"/>
        <w:spacing w:line="300" w:lineRule="exact"/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1D2404" w:rsidRPr="001D2404" w:rsidRDefault="001D2404" w:rsidP="001D2404">
      <w:pPr>
        <w:widowControl w:val="0"/>
        <w:spacing w:beforeLines="50" w:before="180" w:afterLines="50" w:after="180"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長野県知事　　　　　殿</w:t>
      </w:r>
    </w:p>
    <w:p w:rsidR="001D2404" w:rsidRPr="001D2404" w:rsidRDefault="001D2404" w:rsidP="001D2404">
      <w:pPr>
        <w:widowControl w:val="0"/>
        <w:spacing w:line="300" w:lineRule="exact"/>
        <w:ind w:firstLineChars="2200" w:firstLine="52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1D2404" w:rsidRPr="001D2404" w:rsidRDefault="001D2404" w:rsidP="001D2404">
      <w:pPr>
        <w:widowControl w:val="0"/>
        <w:spacing w:line="300" w:lineRule="exact"/>
        <w:ind w:firstLineChars="2200" w:firstLine="52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氏　名</w:t>
      </w:r>
    </w:p>
    <w:p w:rsidR="001D2404" w:rsidRPr="001D2404" w:rsidRDefault="001D2404" w:rsidP="001D2404">
      <w:pPr>
        <w:widowControl w:val="0"/>
        <w:spacing w:line="280" w:lineRule="exact"/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77EC1" wp14:editId="70868EB9">
                <wp:simplePos x="0" y="0"/>
                <wp:positionH relativeFrom="column">
                  <wp:posOffset>3380105</wp:posOffset>
                </wp:positionH>
                <wp:positionV relativeFrom="paragraph">
                  <wp:posOffset>12700</wp:posOffset>
                </wp:positionV>
                <wp:extent cx="2533650" cy="360000"/>
                <wp:effectExtent l="0" t="0" r="19050" b="2159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60000"/>
                        </a:xfrm>
                        <a:prstGeom prst="bracketPair">
                          <a:avLst>
                            <a:gd name="adj" fmla="val 1121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E3335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6.15pt;margin-top:1pt;width:199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jSnwIAABEFAAAOAAAAZHJzL2Uyb0RvYy54bWysVM1uEzEQviPxDpbvdLNJG8qqmypqVYRU&#10;tZFa1PPEaycG/2E72YRbzz3yCCDxYBXvwdi7TcPPCbEH74zn/5sZn5xutCJr7oO0pqblwYASbpht&#10;pFnU9P3txatjSkIE04Cyhtd0ywM9nbx8cdK6ig/t0qqGe4JOTKhaV9NljK4qisCWXEM4sI4bFArr&#10;NURk/aJoPLToXatiOBiMi9b6xnnLeAh4e94J6ST7F4KzeC1E4JGommJuMZ8+n/N0FpMTqBYe3FKy&#10;Pg34hyw0SINBd67OIQJZefmHKy2Zt8GKeMCsLqwQkvFcA1ZTDn6r5mYJjudaEJzgdjCF/+eWXa1n&#10;nsimpiNKDGhs0Y9v3x/vHx7vvz7efyGjhFDrQoWKN27mey4gmcrdCK/THwshm4zqdocq30TC8HJ4&#10;NBqNjxB8hrLReIBfclo8Wzsf4ltuNUlETece2EceZyB9xhTWlyFmcJs+RWg+UCK0wlatQZGyHJbD&#10;3mevjN6fvCZLYy+kUrnZypC2puNRzghw5ISCiMlphyAEs6AE1AJnmcUuerBKNsk6+QnbcKY8waA1&#10;xSlsbHuLZVKiIEQUYO3563P5xTSlcw5h2RlnUVKDSsuIK6CkrunxvrUyScrzECMACbLUiA76RM1t&#10;s8XmedtNdXDsQmKQS8xlBh6xQcxxNeM1HkJZrNr2FCVL6z//7T7p43ShlJIW1wIh+bQCz7HEdwbn&#10;7k15eJj2KDOHR6+HyPh9yXxfYlb6zCJUJT4CjmUy6Uf1RApv9R1u8DRFRREYhrE78HvmLHbrim8A&#10;49NpVsPdcRAvzY1jyXnCKcF7u7kD7/opitiYK/u0QlDlwejm7lk3WRo7XUUr5A7hDtcebty7PKv9&#10;G5EWe5/PWs8v2eQnAAAA//8DAFBLAwQUAAYACAAAACEA+Tpf0t8AAAAIAQAADwAAAGRycy9kb3du&#10;cmV2LnhtbEyPX0vDMBTF3wW/Q7iCL7Kla9XN2nSoMEXQwaaCj1lz1wabm9KkW/32Xp/08fA7nD/F&#10;cnStOGAfrCcFs2kCAqnyxlKt4P1tNVmACFGT0a0nVPCNAZbl6Umhc+OPtMHDNtaCQyjkWkETY5dL&#10;GaoGnQ5T3yEx2/ve6ciyr6Xp9ZHDXSvTJLmWTlvihkZ3+NBg9bUdnIIP+Yifz6vM7ofk8vX+xa6f&#10;NvMLpc7PxrtbEBHH+GeG3/k8HUretPMDmSBaBVdZmrFVQcqXmN9kM9Y7Bos5yLKQ/w+UPwAAAP//&#10;AwBQSwECLQAUAAYACAAAACEAtoM4kv4AAADhAQAAEwAAAAAAAAAAAAAAAAAAAAAAW0NvbnRlbnRf&#10;VHlwZXNdLnhtbFBLAQItABQABgAIAAAAIQA4/SH/1gAAAJQBAAALAAAAAAAAAAAAAAAAAC8BAABf&#10;cmVscy8ucmVsc1BLAQItABQABgAIAAAAIQAXKNjSnwIAABEFAAAOAAAAAAAAAAAAAAAAAC4CAABk&#10;cnMvZTJvRG9jLnhtbFBLAQItABQABgAIAAAAIQD5Ol/S3wAAAAgBAAAPAAAAAAAAAAAAAAAAAPkE&#10;AABkcnMvZG93bnJldi54bWxQSwUGAAAAAAQABADzAAAABQYAAAAA&#10;" adj="2422" strokecolor="windowText" strokeweight=".5pt">
                <v:stroke joinstyle="miter"/>
              </v:shape>
            </w:pict>
          </mc:Fallback>
        </mc:AlternateConten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法人にあっては、主たる事務所の</w:t>
      </w:r>
    </w:p>
    <w:p w:rsidR="001D2404" w:rsidRPr="001D2404" w:rsidRDefault="001D2404" w:rsidP="001D2404">
      <w:pPr>
        <w:widowControl w:val="0"/>
        <w:spacing w:afterLines="50" w:after="180" w:line="280" w:lineRule="exact"/>
        <w:ind w:firstLineChars="2450" w:firstLine="5516"/>
        <w:rPr>
          <w:rFonts w:ascii="ＭＳ 明朝" w:eastAsia="ＭＳ 明朝" w:hAnsi="ＭＳ 明朝" w:cs="Times New Roman"/>
          <w:spacing w:val="-6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pacing w:val="1"/>
          <w:w w:val="93"/>
          <w:kern w:val="0"/>
          <w:sz w:val="24"/>
          <w:szCs w:val="24"/>
          <w:fitText w:val="3600" w:id="1714710020"/>
        </w:rPr>
        <w:t>所在地及び名称並びに代表者の氏</w:t>
      </w:r>
      <w:r w:rsidRPr="001D2404">
        <w:rPr>
          <w:rFonts w:ascii="ＭＳ 明朝" w:eastAsia="ＭＳ 明朝" w:hAnsi="ＭＳ 明朝" w:cs="Times New Roman" w:hint="eastAsia"/>
          <w:w w:val="93"/>
          <w:kern w:val="0"/>
          <w:sz w:val="24"/>
          <w:szCs w:val="24"/>
          <w:fitText w:val="3600" w:id="1714710020"/>
        </w:rPr>
        <w:t>名</w:t>
      </w:r>
      <w:r w:rsidRPr="001D2404">
        <w:rPr>
          <w:rFonts w:ascii="Century" w:eastAsia="ＭＳ 明朝" w:hAnsi="Century" w:cs="Times New Roman" w:hint="eastAsia"/>
          <w:snapToGrid w:val="0"/>
          <w:vanish/>
          <w:w w:val="93"/>
        </w:rPr>
        <w:t>法人にあっては、主たる事務所の所在地及び名称並びに代表者の氏名</w:t>
      </w:r>
    </w:p>
    <w:p w:rsidR="001D2404" w:rsidRPr="001D2404" w:rsidRDefault="001D2404" w:rsidP="001D2404">
      <w:pPr>
        <w:widowControl w:val="0"/>
        <w:spacing w:beforeLines="50" w:before="18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長野県住宅宿泊事業の適正な実施に関する条例第３条第１項の規定により、下記のとおり住宅宿泊事業実施方針を定めました。</w:t>
      </w:r>
    </w:p>
    <w:p w:rsidR="001D2404" w:rsidRPr="001D2404" w:rsidRDefault="001D2404" w:rsidP="001D2404">
      <w:pPr>
        <w:widowControl w:val="0"/>
        <w:spacing w:beforeLines="50" w:before="180" w:afterLines="50" w:after="180"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１　住宅宿泊事業に関する事項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(1)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住宅宿泊事業を営もうとする日数及び期間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ア　日数（年間　　　　　日）</w:t>
      </w:r>
    </w:p>
    <w:p w:rsidR="001D2404" w:rsidRPr="001D2404" w:rsidRDefault="001D2404" w:rsidP="001D2404">
      <w:pPr>
        <w:widowControl w:val="0"/>
        <w:spacing w:afterLines="50" w:after="18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イ　期間（　　　　　　　　　　　　　　　　　　　　　　　　　　　　　　　）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(2)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住宅宿泊管理業者への委託の有無</w:t>
      </w:r>
    </w:p>
    <w:p w:rsidR="001D2404" w:rsidRPr="001D2404" w:rsidRDefault="001D2404" w:rsidP="001D2404">
      <w:pPr>
        <w:widowControl w:val="0"/>
        <w:spacing w:afterLines="50" w:after="18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□　有　　□　無</w:t>
      </w:r>
    </w:p>
    <w:p w:rsidR="001D2404" w:rsidRPr="001D2404" w:rsidRDefault="001D2404" w:rsidP="001D2404">
      <w:pPr>
        <w:widowControl w:val="0"/>
        <w:spacing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(3)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住宅宿泊管理業者の駐在場所</w:t>
      </w:r>
    </w:p>
    <w:p w:rsidR="001D2404" w:rsidRPr="001D2404" w:rsidRDefault="001D2404" w:rsidP="001D2404">
      <w:pPr>
        <w:widowControl w:val="0"/>
        <w:spacing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(4)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>住宅宿泊管理業者の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駐在場所から届出住宅までの移動方法及び所要時間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  <w:highlight w:val="yellow"/>
        </w:rPr>
      </w:pP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２　本人確認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(1)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本人確認の方法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□　対面　　□　その他（　　　　　　　　　　　　　　　　　　　　　　　　）</w:t>
      </w:r>
    </w:p>
    <w:p w:rsidR="001D2404" w:rsidRPr="001D2404" w:rsidRDefault="001D2404" w:rsidP="001D2404">
      <w:pPr>
        <w:widowControl w:val="0"/>
        <w:spacing w:beforeLines="50" w:before="180"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(2)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引き続き７日以上宿泊する場合の確認の頻度及び方法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(3)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宿泊者名簿の備付場所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□　届出住宅　　□その他（　　　　　　　　　　　　　　　　　　　　　　　）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３　鍵の受渡し</w:t>
      </w:r>
    </w:p>
    <w:p w:rsid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□　対面　　□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住宅宿泊事業者の営業所又は事務所</w:t>
      </w:r>
    </w:p>
    <w:p w:rsidR="001D2404" w:rsidRPr="001D2404" w:rsidRDefault="001D2404" w:rsidP="001D2404">
      <w:pPr>
        <w:widowControl w:val="0"/>
        <w:spacing w:line="30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　住宅宿泊</w:t>
      </w:r>
      <w:r w:rsidR="00C2595B">
        <w:rPr>
          <w:rFonts w:ascii="ＭＳ 明朝" w:eastAsia="ＭＳ 明朝" w:hAnsi="ＭＳ 明朝" w:cs="Times New Roman" w:hint="eastAsia"/>
          <w:sz w:val="24"/>
          <w:szCs w:val="24"/>
        </w:rPr>
        <w:t>管理業者の</w:t>
      </w:r>
      <w:r w:rsidR="00C2595B" w:rsidRPr="00101FE2">
        <w:rPr>
          <w:rFonts w:ascii="ＭＳ 明朝" w:eastAsia="ＭＳ 明朝" w:hAnsi="ＭＳ 明朝" w:cs="Times New Roman" w:hint="eastAsia"/>
          <w:sz w:val="24"/>
          <w:szCs w:val="24"/>
        </w:rPr>
        <w:t>営業所又は事務所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436F1A" w:rsidRPr="001D2404" w:rsidRDefault="00436F1A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４　衛生の確保に関する事項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(1)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CD2780">
        <w:rPr>
          <w:rFonts w:ascii="ＭＳ 明朝" w:eastAsia="ＭＳ 明朝" w:hAnsi="ＭＳ 明朝" w:cs="Times New Roman" w:hint="eastAsia"/>
          <w:sz w:val="24"/>
          <w:szCs w:val="24"/>
        </w:rPr>
        <w:t>宿泊定員及び宿泊者１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人当たりの</w:t>
      </w:r>
      <w:r w:rsidR="00436F1A">
        <w:rPr>
          <w:rFonts w:ascii="ＭＳ 明朝" w:eastAsia="ＭＳ 明朝" w:hAnsi="ＭＳ 明朝" w:cs="Times New Roman" w:hint="eastAsia"/>
          <w:sz w:val="24"/>
          <w:szCs w:val="24"/>
        </w:rPr>
        <w:t>居室の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床面積</w:t>
      </w:r>
    </w:p>
    <w:p w:rsidR="00B22DC3" w:rsidRDefault="001D2404" w:rsidP="00B22DC3">
      <w:pPr>
        <w:widowControl w:val="0"/>
        <w:spacing w:afterLines="50" w:after="18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人　　　　　　㎡／人</w:t>
      </w:r>
    </w:p>
    <w:p w:rsidR="00B22DC3" w:rsidRPr="008D62A7" w:rsidRDefault="008D62A7" w:rsidP="008D62A7">
      <w:pPr>
        <w:widowControl w:val="0"/>
        <w:spacing w:afterLines="200" w:after="720" w:line="3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D62A7">
        <w:rPr>
          <w:rFonts w:ascii="ＭＳ 明朝" w:eastAsia="ＭＳ 明朝" w:hAnsi="ＭＳ 明朝" w:cs="Times New Roman" w:hint="eastAsia"/>
          <w:sz w:val="24"/>
          <w:szCs w:val="24"/>
        </w:rPr>
        <w:t xml:space="preserve">(2) </w:t>
      </w:r>
      <w:r w:rsidR="00B22DC3" w:rsidRPr="008D62A7">
        <w:rPr>
          <w:rFonts w:ascii="ＭＳ 明朝" w:eastAsia="ＭＳ 明朝" w:hAnsi="ＭＳ 明朝" w:cs="Times New Roman" w:hint="eastAsia"/>
          <w:sz w:val="24"/>
          <w:szCs w:val="24"/>
        </w:rPr>
        <w:t>清掃の頻度</w:t>
      </w:r>
    </w:p>
    <w:p w:rsidR="001D2404" w:rsidRPr="008D62A7" w:rsidRDefault="001D2404" w:rsidP="00B22DC3">
      <w:pPr>
        <w:widowControl w:val="0"/>
        <w:spacing w:line="3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D62A7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="008D62A7" w:rsidRPr="008D62A7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8D62A7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Pr="008D62A7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8D62A7">
        <w:rPr>
          <w:rFonts w:ascii="ＭＳ 明朝" w:eastAsia="ＭＳ 明朝" w:hAnsi="ＭＳ 明朝" w:cs="Times New Roman" w:hint="eastAsia"/>
          <w:sz w:val="24"/>
          <w:szCs w:val="24"/>
        </w:rPr>
        <w:t>浴室の概要</w:t>
      </w:r>
    </w:p>
    <w:p w:rsidR="001D2404" w:rsidRPr="008D62A7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8D62A7">
        <w:rPr>
          <w:rFonts w:ascii="ＭＳ 明朝" w:eastAsia="ＭＳ 明朝" w:hAnsi="ＭＳ 明朝" w:cs="Times New Roman" w:hint="eastAsia"/>
          <w:sz w:val="24"/>
          <w:szCs w:val="24"/>
        </w:rPr>
        <w:t xml:space="preserve">　　ア　浴槽の形態（□　入換式　　□　循環式）</w:t>
      </w:r>
    </w:p>
    <w:p w:rsidR="001D2404" w:rsidRPr="008D62A7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8D62A7">
        <w:rPr>
          <w:rFonts w:ascii="ＭＳ 明朝" w:eastAsia="ＭＳ 明朝" w:hAnsi="ＭＳ 明朝" w:cs="Times New Roman" w:hint="eastAsia"/>
          <w:sz w:val="24"/>
          <w:szCs w:val="24"/>
        </w:rPr>
        <w:t xml:space="preserve">　　イ　使用する水（□　水道水　　□　その他（　　　　　　　　　　　　　　 ））</w:t>
      </w:r>
    </w:p>
    <w:p w:rsidR="001D2404" w:rsidRPr="008D62A7" w:rsidRDefault="001D2404" w:rsidP="001D2404">
      <w:pPr>
        <w:widowControl w:val="0"/>
        <w:spacing w:afterLines="50" w:after="18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8D62A7">
        <w:rPr>
          <w:rFonts w:ascii="ＭＳ 明朝" w:eastAsia="ＭＳ 明朝" w:hAnsi="ＭＳ 明朝" w:cs="Times New Roman" w:hint="eastAsia"/>
          <w:sz w:val="24"/>
          <w:szCs w:val="24"/>
        </w:rPr>
        <w:t xml:space="preserve">　　ウ　浴槽水の入換え（□　１日１回以上　　□　その他（　　　　　　　　　 ））</w:t>
      </w:r>
    </w:p>
    <w:p w:rsidR="001D2404" w:rsidRPr="001D2404" w:rsidRDefault="001D2404" w:rsidP="001D2404">
      <w:pPr>
        <w:widowControl w:val="0"/>
        <w:spacing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8D62A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D62A7" w:rsidRPr="008D62A7">
        <w:rPr>
          <w:rFonts w:ascii="ＭＳ 明朝" w:eastAsia="ＭＳ 明朝" w:hAnsi="ＭＳ 明朝" w:cs="Times New Roman" w:hint="eastAsia"/>
          <w:sz w:val="24"/>
          <w:szCs w:val="24"/>
        </w:rPr>
        <w:t>(4</w:t>
      </w:r>
      <w:r w:rsidRPr="008D62A7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Pr="008D62A7">
        <w:rPr>
          <w:rFonts w:ascii="ＭＳ 明朝" w:eastAsia="ＭＳ 明朝" w:hAnsi="ＭＳ 明朝" w:cs="Times New Roman"/>
          <w:sz w:val="24"/>
          <w:szCs w:val="24"/>
        </w:rPr>
        <w:t xml:space="preserve"> (1)</w:t>
      </w:r>
      <w:r w:rsidR="008D62A7" w:rsidRPr="008D62A7">
        <w:rPr>
          <w:rFonts w:ascii="ＭＳ 明朝" w:eastAsia="ＭＳ 明朝" w:hAnsi="ＭＳ 明朝" w:cs="Times New Roman" w:hint="eastAsia"/>
          <w:sz w:val="24"/>
          <w:szCs w:val="24"/>
        </w:rPr>
        <w:t>から</w:t>
      </w:r>
      <w:r w:rsidRPr="008D62A7">
        <w:rPr>
          <w:rFonts w:ascii="ＭＳ 明朝" w:eastAsia="ＭＳ 明朝" w:hAnsi="ＭＳ 明朝" w:cs="Times New Roman"/>
          <w:sz w:val="24"/>
          <w:szCs w:val="24"/>
        </w:rPr>
        <w:t>(</w:t>
      </w:r>
      <w:r w:rsidR="008D62A7" w:rsidRPr="008D62A7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8D62A7">
        <w:rPr>
          <w:rFonts w:ascii="ＭＳ 明朝" w:eastAsia="ＭＳ 明朝" w:hAnsi="ＭＳ 明朝" w:cs="Times New Roman"/>
          <w:sz w:val="24"/>
          <w:szCs w:val="24"/>
        </w:rPr>
        <w:t>)</w:t>
      </w:r>
      <w:r w:rsidR="008D62A7" w:rsidRPr="008D62A7">
        <w:rPr>
          <w:rFonts w:ascii="ＭＳ 明朝" w:eastAsia="ＭＳ 明朝" w:hAnsi="ＭＳ 明朝" w:cs="Times New Roman" w:hint="eastAsia"/>
          <w:sz w:val="24"/>
          <w:szCs w:val="24"/>
        </w:rPr>
        <w:t>まで</w:t>
      </w:r>
      <w:r w:rsidRPr="008D62A7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ほか、衛生の確保を図るための措置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５　安全</w:t>
      </w:r>
      <w:r w:rsidR="00E6610A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確保に関する事項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(1)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非常用照明器具の設置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□　設置済み　　□　未設置（設置予定時期　　　　　年　　　月）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□　設置対象外</w:t>
      </w:r>
    </w:p>
    <w:p w:rsidR="001D2404" w:rsidRPr="001D2404" w:rsidRDefault="001D2404" w:rsidP="00436F1A">
      <w:pPr>
        <w:widowControl w:val="0"/>
        <w:spacing w:beforeLines="50" w:before="180"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(2)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避難経路の表示方法</w:t>
      </w:r>
    </w:p>
    <w:p w:rsidR="001D2404" w:rsidRPr="001D2404" w:rsidRDefault="001D2404" w:rsidP="001D2404">
      <w:pPr>
        <w:widowControl w:val="0"/>
        <w:spacing w:beforeLines="50" w:before="180"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36F1A">
        <w:rPr>
          <w:rFonts w:ascii="ＭＳ 明朝" w:eastAsia="ＭＳ 明朝" w:hAnsi="ＭＳ 明朝" w:cs="Times New Roman" w:hint="eastAsia"/>
          <w:sz w:val="24"/>
          <w:szCs w:val="24"/>
        </w:rPr>
        <w:t>(3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避難場所に関する情報提供の内容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６　外国人宿泊者への対応に関する事項</w:t>
      </w:r>
    </w:p>
    <w:p w:rsidR="001D2404" w:rsidRPr="001D2404" w:rsidRDefault="001D2404" w:rsidP="001D2404">
      <w:pPr>
        <w:widowControl w:val="0"/>
        <w:spacing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(1)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設備の使用方法の説明内容</w:t>
      </w:r>
    </w:p>
    <w:p w:rsidR="001D2404" w:rsidRPr="001D2404" w:rsidRDefault="001D2404" w:rsidP="001D2404">
      <w:pPr>
        <w:widowControl w:val="0"/>
        <w:spacing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(2)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移動のための交通手段の説明内容</w:t>
      </w:r>
    </w:p>
    <w:p w:rsidR="001D2404" w:rsidRPr="001D2404" w:rsidRDefault="001D2404" w:rsidP="001D2404">
      <w:pPr>
        <w:widowControl w:val="0"/>
        <w:spacing w:afterLines="200" w:after="720" w:line="30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(3)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災害時の通報連絡先の説明内容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(4)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外国人宿泊者への説明方法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□　口頭　　□　書面の備付け　　□　その他（　　　　　　　　　　　　　　）</w:t>
      </w:r>
    </w:p>
    <w:p w:rsid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E43AE4" w:rsidRDefault="00E43AE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E43AE4" w:rsidRDefault="00E43AE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E43AE4" w:rsidRDefault="00E43AE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E43AE4" w:rsidRDefault="00E43AE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E43AE4" w:rsidRDefault="00E43AE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E43AE4" w:rsidRPr="001D2404" w:rsidRDefault="00E43AE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７　生活環境の悪化防止に関する事項</w:t>
      </w:r>
    </w:p>
    <w:p w:rsidR="001D2404" w:rsidRPr="001D2404" w:rsidRDefault="001D2404" w:rsidP="001D2404">
      <w:pPr>
        <w:widowControl w:val="0"/>
        <w:spacing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(1)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騒音の防止のために講ずる措置の内容</w:t>
      </w:r>
    </w:p>
    <w:p w:rsidR="001D2404" w:rsidRPr="001D2404" w:rsidRDefault="001D2404" w:rsidP="001D2404">
      <w:pPr>
        <w:widowControl w:val="0"/>
        <w:spacing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(2)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火災の防止のために講ずる措置の内容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(3)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(1)及び(2)についての宿泊者への説明方法</w:t>
      </w:r>
    </w:p>
    <w:p w:rsidR="001D2404" w:rsidRDefault="001D2404" w:rsidP="00F90E7E">
      <w:pPr>
        <w:widowControl w:val="0"/>
        <w:spacing w:afterLines="50" w:after="18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　□　口頭　　□　書面の備付け　　□　その他（　　　　　　　　　　　　　　　）</w:t>
      </w:r>
    </w:p>
    <w:p w:rsidR="00F90E7E" w:rsidRPr="001D2404" w:rsidRDefault="00F90E7E" w:rsidP="00F90E7E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８　ごみの適正な処理に関する事項</w:t>
      </w:r>
    </w:p>
    <w:p w:rsidR="001D2404" w:rsidRPr="001D2404" w:rsidRDefault="001D2404" w:rsidP="001D2404">
      <w:pPr>
        <w:widowControl w:val="0"/>
        <w:spacing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(1)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ごみ処理の方法</w:t>
      </w:r>
    </w:p>
    <w:p w:rsidR="001D2404" w:rsidRPr="001D2404" w:rsidRDefault="001D2404" w:rsidP="001D2404">
      <w:pPr>
        <w:widowControl w:val="0"/>
        <w:spacing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 xml:space="preserve">　(2)</w:t>
      </w:r>
      <w:r w:rsidRPr="001D2404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宿泊者への説明内容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D2404" w:rsidRPr="001D2404" w:rsidRDefault="001D2404" w:rsidP="001D2404">
      <w:pPr>
        <w:widowControl w:val="0"/>
        <w:spacing w:afterLines="200" w:after="720"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９　苦情</w:t>
      </w:r>
      <w:r w:rsidR="0052725C">
        <w:rPr>
          <w:rFonts w:ascii="ＭＳ 明朝" w:eastAsia="ＭＳ 明朝" w:hAnsi="ＭＳ 明朝" w:cs="Times New Roman" w:hint="eastAsia"/>
          <w:sz w:val="24"/>
          <w:szCs w:val="24"/>
        </w:rPr>
        <w:t>及び問合せ</w:t>
      </w: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に対応する体制の内容</w:t>
      </w:r>
    </w:p>
    <w:p w:rsidR="001D2404" w:rsidRPr="001D2404" w:rsidRDefault="001D2404" w:rsidP="001D2404">
      <w:pPr>
        <w:widowControl w:val="0"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0908F3" w:rsidRDefault="001D2404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  <w:r w:rsidRPr="001D2404">
        <w:rPr>
          <w:rFonts w:ascii="ＭＳ 明朝" w:eastAsia="ＭＳ 明朝" w:hAnsi="ＭＳ 明朝" w:cs="Times New Roman" w:hint="eastAsia"/>
          <w:sz w:val="24"/>
          <w:szCs w:val="24"/>
        </w:rPr>
        <w:t>（備考）　□のある欄は、該当する□内にレ印を記入し、「その他」に該当する場合は、（　）内に具体的内容を記入すること。</w:t>
      </w: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D03D93" w:rsidRDefault="00D03D93" w:rsidP="0052725C">
      <w:pPr>
        <w:widowControl w:val="0"/>
        <w:spacing w:line="32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D03D93" w:rsidSect="001D2404">
      <w:pgSz w:w="11906" w:h="16838"/>
      <w:pgMar w:top="113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63" w:rsidRDefault="00574A63" w:rsidP="00B22DC3">
      <w:pPr>
        <w:spacing w:line="240" w:lineRule="auto"/>
      </w:pPr>
      <w:r>
        <w:separator/>
      </w:r>
    </w:p>
  </w:endnote>
  <w:endnote w:type="continuationSeparator" w:id="0">
    <w:p w:rsidR="00574A63" w:rsidRDefault="00574A63" w:rsidP="00B22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63" w:rsidRDefault="00574A63" w:rsidP="00B22DC3">
      <w:pPr>
        <w:spacing w:line="240" w:lineRule="auto"/>
      </w:pPr>
      <w:r>
        <w:separator/>
      </w:r>
    </w:p>
  </w:footnote>
  <w:footnote w:type="continuationSeparator" w:id="0">
    <w:p w:rsidR="00574A63" w:rsidRDefault="00574A63" w:rsidP="00B22D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04"/>
    <w:rsid w:val="000908F3"/>
    <w:rsid w:val="00101FE2"/>
    <w:rsid w:val="001D2404"/>
    <w:rsid w:val="002E782C"/>
    <w:rsid w:val="00436F1A"/>
    <w:rsid w:val="00482C00"/>
    <w:rsid w:val="0052725C"/>
    <w:rsid w:val="00574A63"/>
    <w:rsid w:val="0059652B"/>
    <w:rsid w:val="006334FB"/>
    <w:rsid w:val="00703DBC"/>
    <w:rsid w:val="00731BAD"/>
    <w:rsid w:val="008047AD"/>
    <w:rsid w:val="008D62A7"/>
    <w:rsid w:val="009772A7"/>
    <w:rsid w:val="00B22D51"/>
    <w:rsid w:val="00B22DC3"/>
    <w:rsid w:val="00BC3A88"/>
    <w:rsid w:val="00C2595B"/>
    <w:rsid w:val="00CD2780"/>
    <w:rsid w:val="00D03D93"/>
    <w:rsid w:val="00E43AE4"/>
    <w:rsid w:val="00E6610A"/>
    <w:rsid w:val="00F90E7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26C93-F472-4583-92C1-BE3D0AE7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DC3"/>
  </w:style>
  <w:style w:type="paragraph" w:styleId="a5">
    <w:name w:val="footer"/>
    <w:basedOn w:val="a"/>
    <w:link w:val="a6"/>
    <w:uiPriority w:val="99"/>
    <w:unhideWhenUsed/>
    <w:rsid w:val="00B22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DC3"/>
  </w:style>
  <w:style w:type="table" w:styleId="a7">
    <w:name w:val="Table Grid"/>
    <w:basedOn w:val="a1"/>
    <w:uiPriority w:val="39"/>
    <w:rsid w:val="00D03D93"/>
    <w:pPr>
      <w:spacing w:line="240" w:lineRule="auto"/>
      <w:jc w:val="lef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2018-06-11T07:15:00Z</dcterms:created>
  <dcterms:modified xsi:type="dcterms:W3CDTF">2018-06-11T07:15:00Z</dcterms:modified>
</cp:coreProperties>
</file>