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right"/>
        <w:rPr>
          <w:rFonts w:hint="default" w:asciiTheme="majorEastAsia" w:hAnsiTheme="majorEastAsia" w:eastAsiaTheme="majorEastAsia"/>
        </w:rPr>
      </w:pPr>
      <w:r>
        <w:rPr>
          <w:rFonts w:hint="default" w:asciiTheme="majorEastAsia" w:hAnsiTheme="majorEastAsia" w:eastAsiaTheme="majorEastAsia"/>
        </w:rPr>
        <w:t>（申請書イ－</w:t>
      </w:r>
      <w:r>
        <w:rPr>
          <w:rFonts w:hint="default" w:asciiTheme="majorEastAsia" w:hAnsiTheme="majorEastAsia" w:eastAsiaTheme="majorEastAsia"/>
        </w:rPr>
        <w:t>①</w:t>
      </w:r>
      <w:r>
        <w:rPr>
          <w:rFonts w:hint="default" w:asciiTheme="majorEastAsia" w:hAnsiTheme="majorEastAsia" w:eastAsiaTheme="majorEastAsia"/>
        </w:rPr>
        <w:t>の添付書類）</w:t>
      </w:r>
    </w:p>
    <w:p>
      <w:pPr>
        <w:pStyle w:val="0"/>
        <w:widowControl w:val="1"/>
        <w:jc w:val="right"/>
        <w:rPr>
          <w:rFonts w:hint="default" w:asciiTheme="majorEastAsia" w:hAnsiTheme="majorEastAsia" w:eastAsiaTheme="majorEastAsia"/>
        </w:rPr>
      </w:pPr>
    </w:p>
    <w:p>
      <w:pPr>
        <w:pStyle w:val="0"/>
        <w:suppressAutoHyphens w:val="1"/>
        <w:spacing w:line="366" w:lineRule="atLeast"/>
        <w:jc w:val="left"/>
        <w:rPr>
          <w:rFonts w:hint="default" w:asciiTheme="majorEastAsia" w:hAnsiTheme="majorEastAsia" w:eastAsiaTheme="majorEastAsia"/>
          <w:u w:val="single" w:color="FFFFFF"/>
        </w:rPr>
      </w:pPr>
      <w:r>
        <w:rPr>
          <w:rFonts w:hint="default" w:asciiTheme="majorEastAsia" w:hAnsiTheme="majorEastAsia" w:eastAsiaTheme="majorEastAsia"/>
          <w:u w:val="single" w:color="FFFFFF"/>
        </w:rPr>
        <w:t>申請者名：　　　　　　　　　　　　　印</w:t>
      </w:r>
    </w:p>
    <w:p>
      <w:pPr>
        <w:pStyle w:val="0"/>
        <w:widowControl w:val="1"/>
        <w:jc w:val="left"/>
        <w:rPr>
          <w:rFonts w:hint="default" w:asciiTheme="majorEastAsia" w:hAnsiTheme="majorEastAsia" w:eastAsiaTheme="majorEastAsia"/>
        </w:rPr>
      </w:pPr>
    </w:p>
    <w:p>
      <w:pPr>
        <w:pStyle w:val="0"/>
        <w:widowControl w:val="1"/>
        <w:jc w:val="left"/>
        <w:rPr>
          <w:rFonts w:hint="default" w:asciiTheme="majorEastAsia" w:hAnsiTheme="majorEastAsia" w:eastAsiaTheme="majorEastAsia"/>
        </w:rPr>
      </w:pPr>
    </w:p>
    <w:p>
      <w:pPr>
        <w:pStyle w:val="0"/>
        <w:widowControl w:val="1"/>
        <w:jc w:val="left"/>
        <w:rPr>
          <w:rFonts w:hint="default" w:asciiTheme="majorEastAsia" w:hAnsiTheme="majorEastAsia" w:eastAsiaTheme="majorEastAsia"/>
        </w:rPr>
      </w:pPr>
      <w:r>
        <w:rPr>
          <w:rFonts w:hint="default" w:asciiTheme="majorEastAsia" w:hAnsiTheme="majorEastAsia" w:eastAsiaTheme="majorEastAsia"/>
        </w:rPr>
        <w:t>（表１：事業が属する業種毎の最近１年間の売上高）</w:t>
      </w:r>
    </w:p>
    <w:tbl>
      <w:tblPr>
        <w:tblStyle w:val="32"/>
        <w:tblW w:w="9768" w:type="dxa"/>
        <w:jc w:val="left"/>
        <w:tblInd w:w="0" w:type="dxa"/>
        <w:tblLayout w:type="fixed"/>
        <w:tblCellMar>
          <w:top w:w="0" w:type="dxa"/>
          <w:left w:w="108" w:type="dxa"/>
          <w:bottom w:w="0" w:type="dxa"/>
          <w:right w:w="108" w:type="dxa"/>
        </w:tblCellMar>
        <w:tblLook w:firstRow="1" w:lastRow="0" w:firstColumn="1" w:lastColumn="0" w:noHBand="0" w:noVBand="1" w:val="04A0"/>
      </w:tblPr>
      <w:tblGrid>
        <w:gridCol w:w="3256"/>
        <w:gridCol w:w="3256"/>
        <w:gridCol w:w="3256"/>
      </w:tblGrid>
      <w:tr>
        <w:trPr/>
        <w:tc>
          <w:tcPr>
            <w:tcW w:w="3256" w:type="dxa"/>
            <w:shd w:val="clear" w:color="auto" w:fill="auto"/>
            <w:vAlign w:val="top"/>
          </w:tcPr>
          <w:p>
            <w:pPr>
              <w:pStyle w:val="0"/>
              <w:widowControl w:val="1"/>
              <w:jc w:val="center"/>
              <w:rPr>
                <w:rFonts w:hint="default" w:asciiTheme="majorEastAsia" w:hAnsiTheme="majorEastAsia" w:eastAsiaTheme="majorEastAsia"/>
              </w:rPr>
            </w:pPr>
            <w:r>
              <w:rPr>
                <w:rFonts w:hint="default" w:asciiTheme="majorEastAsia" w:hAnsiTheme="majorEastAsia" w:eastAsiaTheme="majorEastAsia"/>
                <w:kern w:val="0"/>
                <w:sz w:val="20"/>
              </w:rPr>
              <w:t>業種（</w:t>
            </w:r>
            <w:r>
              <w:rPr>
                <w:rFonts w:hint="default" w:asciiTheme="majorEastAsia" w:hAnsiTheme="majorEastAsia" w:eastAsiaTheme="majorEastAsia"/>
                <w:kern w:val="0"/>
                <w:sz w:val="20"/>
              </w:rPr>
              <w:t>※</w:t>
            </w:r>
            <w:r>
              <w:rPr>
                <w:rFonts w:hint="default" w:asciiTheme="majorEastAsia" w:hAnsiTheme="majorEastAsia" w:eastAsiaTheme="majorEastAsia"/>
                <w:kern w:val="0"/>
                <w:sz w:val="20"/>
              </w:rPr>
              <w:t>１）</w:t>
            </w:r>
          </w:p>
        </w:tc>
        <w:tc>
          <w:tcPr>
            <w:tcW w:w="3256" w:type="dxa"/>
            <w:shd w:val="clear" w:color="auto" w:fill="auto"/>
            <w:vAlign w:val="top"/>
          </w:tcPr>
          <w:p>
            <w:pPr>
              <w:pStyle w:val="0"/>
              <w:widowControl w:val="1"/>
              <w:jc w:val="center"/>
              <w:rPr>
                <w:rFonts w:hint="default" w:asciiTheme="majorEastAsia" w:hAnsiTheme="majorEastAsia" w:eastAsiaTheme="majorEastAsia"/>
              </w:rPr>
            </w:pPr>
            <w:r>
              <w:rPr>
                <w:rFonts w:hint="default" w:asciiTheme="majorEastAsia" w:hAnsiTheme="majorEastAsia" w:eastAsiaTheme="majorEastAsia"/>
                <w:kern w:val="0"/>
                <w:sz w:val="20"/>
              </w:rPr>
              <w:t>最近の売上高</w:t>
            </w:r>
          </w:p>
        </w:tc>
        <w:tc>
          <w:tcPr>
            <w:tcW w:w="3256" w:type="dxa"/>
            <w:shd w:val="clear" w:color="auto" w:fill="auto"/>
            <w:vAlign w:val="top"/>
          </w:tcPr>
          <w:p>
            <w:pPr>
              <w:pStyle w:val="0"/>
              <w:widowControl w:val="1"/>
              <w:jc w:val="center"/>
              <w:rPr>
                <w:rFonts w:hint="default" w:asciiTheme="majorEastAsia" w:hAnsiTheme="majorEastAsia" w:eastAsiaTheme="majorEastAsia"/>
              </w:rPr>
            </w:pPr>
            <w:r>
              <w:rPr>
                <w:rFonts w:hint="default" w:asciiTheme="majorEastAsia" w:hAnsiTheme="majorEastAsia" w:eastAsiaTheme="majorEastAsia"/>
                <w:kern w:val="0"/>
                <w:sz w:val="20"/>
              </w:rPr>
              <w:t>構成比</w:t>
            </w:r>
          </w:p>
        </w:tc>
      </w:tr>
      <w:tr>
        <w:trPr/>
        <w:tc>
          <w:tcPr>
            <w:tcW w:w="3256" w:type="dxa"/>
            <w:shd w:val="clear" w:color="auto" w:fill="auto"/>
            <w:vAlign w:val="top"/>
          </w:tcPr>
          <w:p>
            <w:pPr>
              <w:pStyle w:val="0"/>
              <w:widowControl w:val="1"/>
              <w:jc w:val="left"/>
              <w:rPr>
                <w:rFonts w:hint="default" w:asciiTheme="majorEastAsia" w:hAnsiTheme="majorEastAsia" w:eastAsiaTheme="majorEastAsia"/>
                <w:kern w:val="0"/>
                <w:sz w:val="20"/>
              </w:rPr>
            </w:pPr>
          </w:p>
        </w:tc>
        <w:tc>
          <w:tcPr>
            <w:tcW w:w="3256" w:type="dxa"/>
            <w:shd w:val="clear" w:color="auto" w:fill="auto"/>
            <w:vAlign w:val="top"/>
          </w:tcPr>
          <w:p>
            <w:pPr>
              <w:pStyle w:val="0"/>
              <w:widowControl w:val="1"/>
              <w:jc w:val="right"/>
              <w:rPr>
                <w:rFonts w:hint="default" w:asciiTheme="majorEastAsia" w:hAnsiTheme="majorEastAsia" w:eastAsiaTheme="majorEastAsia"/>
              </w:rPr>
            </w:pPr>
            <w:r>
              <w:rPr>
                <w:rFonts w:hint="default" w:asciiTheme="majorEastAsia" w:hAnsiTheme="majorEastAsia" w:eastAsiaTheme="majorEastAsia"/>
                <w:kern w:val="0"/>
                <w:sz w:val="20"/>
              </w:rPr>
              <w:t>円</w:t>
            </w:r>
          </w:p>
        </w:tc>
        <w:tc>
          <w:tcPr>
            <w:tcW w:w="3256" w:type="dxa"/>
            <w:shd w:val="clear" w:color="auto" w:fill="auto"/>
            <w:vAlign w:val="top"/>
          </w:tcPr>
          <w:p>
            <w:pPr>
              <w:pStyle w:val="0"/>
              <w:widowControl w:val="1"/>
              <w:jc w:val="right"/>
              <w:rPr>
                <w:rFonts w:hint="default" w:asciiTheme="majorEastAsia" w:hAnsiTheme="majorEastAsia" w:eastAsiaTheme="majorEastAsia"/>
              </w:rPr>
            </w:pPr>
            <w:r>
              <w:rPr>
                <w:rFonts w:hint="default" w:asciiTheme="majorEastAsia" w:hAnsiTheme="majorEastAsia" w:eastAsiaTheme="majorEastAsia"/>
                <w:kern w:val="0"/>
                <w:sz w:val="20"/>
              </w:rPr>
              <w:t>％</w:t>
            </w:r>
          </w:p>
        </w:tc>
      </w:tr>
      <w:tr>
        <w:trPr/>
        <w:tc>
          <w:tcPr>
            <w:tcW w:w="3256" w:type="dxa"/>
            <w:shd w:val="clear" w:color="auto" w:fill="auto"/>
            <w:vAlign w:val="top"/>
          </w:tcPr>
          <w:p>
            <w:pPr>
              <w:pStyle w:val="0"/>
              <w:widowControl w:val="1"/>
              <w:jc w:val="left"/>
              <w:rPr>
                <w:rFonts w:hint="default" w:asciiTheme="majorEastAsia" w:hAnsiTheme="majorEastAsia" w:eastAsiaTheme="majorEastAsia"/>
                <w:kern w:val="0"/>
                <w:sz w:val="20"/>
              </w:rPr>
            </w:pPr>
          </w:p>
        </w:tc>
        <w:tc>
          <w:tcPr>
            <w:tcW w:w="3256" w:type="dxa"/>
            <w:shd w:val="clear" w:color="auto" w:fill="auto"/>
            <w:vAlign w:val="top"/>
          </w:tcPr>
          <w:p>
            <w:pPr>
              <w:pStyle w:val="0"/>
              <w:widowControl w:val="1"/>
              <w:jc w:val="right"/>
              <w:rPr>
                <w:rFonts w:hint="default" w:asciiTheme="majorEastAsia" w:hAnsiTheme="majorEastAsia" w:eastAsiaTheme="majorEastAsia"/>
              </w:rPr>
            </w:pPr>
            <w:r>
              <w:rPr>
                <w:rFonts w:hint="default" w:asciiTheme="majorEastAsia" w:hAnsiTheme="majorEastAsia" w:eastAsiaTheme="majorEastAsia"/>
                <w:kern w:val="0"/>
                <w:sz w:val="20"/>
              </w:rPr>
              <w:t>円</w:t>
            </w:r>
          </w:p>
        </w:tc>
        <w:tc>
          <w:tcPr>
            <w:tcW w:w="3256" w:type="dxa"/>
            <w:shd w:val="clear" w:color="auto" w:fill="auto"/>
            <w:vAlign w:val="top"/>
          </w:tcPr>
          <w:p>
            <w:pPr>
              <w:pStyle w:val="0"/>
              <w:widowControl w:val="1"/>
              <w:jc w:val="right"/>
              <w:rPr>
                <w:rFonts w:hint="default" w:asciiTheme="majorEastAsia" w:hAnsiTheme="majorEastAsia" w:eastAsiaTheme="majorEastAsia"/>
              </w:rPr>
            </w:pPr>
            <w:r>
              <w:rPr>
                <w:rFonts w:hint="default" w:asciiTheme="majorEastAsia" w:hAnsiTheme="majorEastAsia" w:eastAsiaTheme="majorEastAsia"/>
                <w:kern w:val="0"/>
                <w:sz w:val="20"/>
              </w:rPr>
              <w:t>％</w:t>
            </w:r>
          </w:p>
        </w:tc>
      </w:tr>
      <w:tr>
        <w:trPr/>
        <w:tc>
          <w:tcPr>
            <w:tcW w:w="3256" w:type="dxa"/>
            <w:shd w:val="clear" w:color="auto" w:fill="auto"/>
            <w:vAlign w:val="top"/>
          </w:tcPr>
          <w:p>
            <w:pPr>
              <w:pStyle w:val="0"/>
              <w:widowControl w:val="1"/>
              <w:jc w:val="left"/>
              <w:rPr>
                <w:rFonts w:hint="default" w:asciiTheme="majorEastAsia" w:hAnsiTheme="majorEastAsia" w:eastAsiaTheme="majorEastAsia"/>
                <w:kern w:val="0"/>
                <w:sz w:val="20"/>
              </w:rPr>
            </w:pPr>
          </w:p>
        </w:tc>
        <w:tc>
          <w:tcPr>
            <w:tcW w:w="3256" w:type="dxa"/>
            <w:shd w:val="clear" w:color="auto" w:fill="auto"/>
            <w:vAlign w:val="top"/>
          </w:tcPr>
          <w:p>
            <w:pPr>
              <w:pStyle w:val="0"/>
              <w:widowControl w:val="1"/>
              <w:jc w:val="right"/>
              <w:rPr>
                <w:rFonts w:hint="default" w:asciiTheme="majorEastAsia" w:hAnsiTheme="majorEastAsia" w:eastAsiaTheme="majorEastAsia"/>
              </w:rPr>
            </w:pPr>
            <w:r>
              <w:rPr>
                <w:rFonts w:hint="default" w:asciiTheme="majorEastAsia" w:hAnsiTheme="majorEastAsia" w:eastAsiaTheme="majorEastAsia"/>
                <w:kern w:val="0"/>
                <w:sz w:val="20"/>
              </w:rPr>
              <w:t>円</w:t>
            </w:r>
          </w:p>
        </w:tc>
        <w:tc>
          <w:tcPr>
            <w:tcW w:w="3256" w:type="dxa"/>
            <w:shd w:val="clear" w:color="auto" w:fill="auto"/>
            <w:vAlign w:val="top"/>
          </w:tcPr>
          <w:p>
            <w:pPr>
              <w:pStyle w:val="0"/>
              <w:widowControl w:val="1"/>
              <w:jc w:val="right"/>
              <w:rPr>
                <w:rFonts w:hint="default" w:asciiTheme="majorEastAsia" w:hAnsiTheme="majorEastAsia" w:eastAsiaTheme="majorEastAsia"/>
              </w:rPr>
            </w:pPr>
            <w:r>
              <w:rPr>
                <w:rFonts w:hint="default" w:asciiTheme="majorEastAsia" w:hAnsiTheme="majorEastAsia" w:eastAsiaTheme="majorEastAsia"/>
                <w:kern w:val="0"/>
                <w:sz w:val="20"/>
              </w:rPr>
              <w:t>％</w:t>
            </w:r>
          </w:p>
        </w:tc>
      </w:tr>
      <w:tr>
        <w:trPr/>
        <w:tc>
          <w:tcPr>
            <w:tcW w:w="3256" w:type="dxa"/>
            <w:shd w:val="clear" w:color="auto" w:fill="auto"/>
            <w:vAlign w:val="top"/>
          </w:tcPr>
          <w:p>
            <w:pPr>
              <w:pStyle w:val="0"/>
              <w:widowControl w:val="1"/>
              <w:jc w:val="left"/>
              <w:rPr>
                <w:rFonts w:hint="default" w:asciiTheme="majorEastAsia" w:hAnsiTheme="majorEastAsia" w:eastAsiaTheme="majorEastAsia"/>
                <w:kern w:val="0"/>
                <w:sz w:val="20"/>
              </w:rPr>
            </w:pPr>
          </w:p>
        </w:tc>
        <w:tc>
          <w:tcPr>
            <w:tcW w:w="3256" w:type="dxa"/>
            <w:shd w:val="clear" w:color="auto" w:fill="auto"/>
            <w:vAlign w:val="top"/>
          </w:tcPr>
          <w:p>
            <w:pPr>
              <w:pStyle w:val="0"/>
              <w:widowControl w:val="1"/>
              <w:jc w:val="right"/>
              <w:rPr>
                <w:rFonts w:hint="default" w:asciiTheme="majorEastAsia" w:hAnsiTheme="majorEastAsia" w:eastAsiaTheme="majorEastAsia"/>
              </w:rPr>
            </w:pPr>
            <w:r>
              <w:rPr>
                <w:rFonts w:hint="default" w:asciiTheme="majorEastAsia" w:hAnsiTheme="majorEastAsia" w:eastAsiaTheme="majorEastAsia"/>
                <w:kern w:val="0"/>
                <w:sz w:val="20"/>
              </w:rPr>
              <w:t>円</w:t>
            </w:r>
          </w:p>
        </w:tc>
        <w:tc>
          <w:tcPr>
            <w:tcW w:w="3256" w:type="dxa"/>
            <w:shd w:val="clear" w:color="auto" w:fill="auto"/>
            <w:vAlign w:val="top"/>
          </w:tcPr>
          <w:p>
            <w:pPr>
              <w:pStyle w:val="0"/>
              <w:widowControl w:val="1"/>
              <w:jc w:val="right"/>
              <w:rPr>
                <w:rFonts w:hint="default" w:asciiTheme="majorEastAsia" w:hAnsiTheme="majorEastAsia" w:eastAsiaTheme="majorEastAsia"/>
              </w:rPr>
            </w:pPr>
            <w:r>
              <w:rPr>
                <w:rFonts w:hint="default" w:asciiTheme="majorEastAsia" w:hAnsiTheme="majorEastAsia" w:eastAsiaTheme="majorEastAsia"/>
                <w:kern w:val="0"/>
                <w:sz w:val="20"/>
              </w:rPr>
              <w:t>％</w:t>
            </w:r>
          </w:p>
        </w:tc>
      </w:tr>
      <w:tr>
        <w:trPr/>
        <w:tc>
          <w:tcPr>
            <w:tcW w:w="3256" w:type="dxa"/>
            <w:shd w:val="clear" w:color="auto" w:fill="auto"/>
            <w:vAlign w:val="top"/>
          </w:tcPr>
          <w:p>
            <w:pPr>
              <w:pStyle w:val="0"/>
              <w:widowControl w:val="1"/>
              <w:jc w:val="center"/>
              <w:rPr>
                <w:rFonts w:hint="default" w:asciiTheme="majorEastAsia" w:hAnsiTheme="majorEastAsia" w:eastAsiaTheme="majorEastAsia"/>
              </w:rPr>
            </w:pPr>
            <w:r>
              <w:rPr>
                <w:rFonts w:hint="default" w:asciiTheme="majorEastAsia" w:hAnsiTheme="majorEastAsia" w:eastAsiaTheme="majorEastAsia"/>
                <w:kern w:val="0"/>
                <w:sz w:val="20"/>
              </w:rPr>
              <w:t>全体の売上高</w:t>
            </w:r>
          </w:p>
        </w:tc>
        <w:tc>
          <w:tcPr>
            <w:tcW w:w="3256" w:type="dxa"/>
            <w:shd w:val="clear" w:color="auto" w:fill="auto"/>
            <w:vAlign w:val="top"/>
          </w:tcPr>
          <w:p>
            <w:pPr>
              <w:pStyle w:val="0"/>
              <w:widowControl w:val="1"/>
              <w:jc w:val="right"/>
              <w:rPr>
                <w:rFonts w:hint="default" w:asciiTheme="majorEastAsia" w:hAnsiTheme="majorEastAsia" w:eastAsiaTheme="majorEastAsia"/>
              </w:rPr>
            </w:pPr>
            <w:r>
              <w:rPr>
                <w:rFonts w:hint="default" w:asciiTheme="majorEastAsia" w:hAnsiTheme="majorEastAsia" w:eastAsiaTheme="majorEastAsia"/>
                <w:kern w:val="0"/>
                <w:sz w:val="20"/>
              </w:rPr>
              <w:t>円</w:t>
            </w:r>
          </w:p>
        </w:tc>
        <w:tc>
          <w:tcPr>
            <w:tcW w:w="3256" w:type="dxa"/>
            <w:shd w:val="clear" w:color="auto" w:fill="auto"/>
            <w:vAlign w:val="top"/>
          </w:tcPr>
          <w:p>
            <w:pPr>
              <w:pStyle w:val="0"/>
              <w:widowControl w:val="1"/>
              <w:jc w:val="right"/>
              <w:rPr>
                <w:rFonts w:hint="default" w:asciiTheme="majorEastAsia" w:hAnsiTheme="majorEastAsia" w:eastAsiaTheme="majorEastAsia"/>
              </w:rPr>
            </w:pPr>
            <w:r>
              <w:rPr>
                <w:rFonts w:hint="default" w:asciiTheme="majorEastAsia" w:hAnsiTheme="majorEastAsia" w:eastAsiaTheme="majorEastAsia"/>
                <w:kern w:val="0"/>
                <w:sz w:val="20"/>
              </w:rPr>
              <w:t>100</w:t>
            </w:r>
            <w:r>
              <w:rPr>
                <w:rFonts w:hint="default" w:asciiTheme="majorEastAsia" w:hAnsiTheme="majorEastAsia" w:eastAsiaTheme="majorEastAsia"/>
                <w:kern w:val="0"/>
                <w:sz w:val="20"/>
              </w:rPr>
              <w:t>％</w:t>
            </w:r>
          </w:p>
        </w:tc>
      </w:tr>
    </w:tbl>
    <w:p>
      <w:pPr>
        <w:pStyle w:val="0"/>
        <w:widowControl w:val="1"/>
        <w:ind w:left="701" w:hanging="701"/>
        <w:jc w:val="left"/>
        <w:rPr>
          <w:rFonts w:hint="default" w:asciiTheme="majorEastAsia" w:hAnsiTheme="majorEastAsia" w:eastAsiaTheme="majorEastAsia"/>
          <w:color w:val="000000"/>
          <w:spacing w:val="16"/>
          <w:kern w:val="0"/>
        </w:rPr>
      </w:pPr>
      <w:r>
        <w:rPr>
          <w:rFonts w:hint="default" w:asciiTheme="majorEastAsia" w:hAnsiTheme="majorEastAsia" w:eastAsiaTheme="majorEastAsia"/>
        </w:rPr>
        <w:t>※</w:t>
      </w:r>
      <w:r>
        <w:rPr>
          <w:rFonts w:hint="default" w:asciiTheme="majorEastAsia" w:hAnsiTheme="majorEastAsia" w:eastAsiaTheme="majorEastAsia"/>
        </w:rPr>
        <w:t>１：業種欄には、営んでいる事業が属する全ての業種（</w:t>
      </w:r>
      <w:r>
        <w:rPr>
          <w:rFonts w:hint="default" w:asciiTheme="majorEastAsia" w:hAnsiTheme="majorEastAsia" w:eastAsiaTheme="majorEastAsia"/>
          <w:color w:val="000000"/>
          <w:spacing w:val="16"/>
          <w:kern w:val="0"/>
        </w:rPr>
        <w:t>日本標準産業分類の細分類番号と細分類業種名）を記載。細分類業種は全て指定業種に該当することが必要。</w:t>
      </w:r>
    </w:p>
    <w:p>
      <w:pPr>
        <w:pStyle w:val="0"/>
        <w:widowControl w:val="1"/>
        <w:jc w:val="left"/>
        <w:rPr>
          <w:rFonts w:hint="default" w:asciiTheme="majorEastAsia" w:hAnsiTheme="majorEastAsia" w:eastAsiaTheme="majorEastAsia"/>
          <w:color w:val="000000"/>
          <w:spacing w:val="16"/>
          <w:kern w:val="0"/>
        </w:rPr>
      </w:pPr>
      <w:r>
        <w:rPr>
          <w:rFonts w:hint="default" w:asciiTheme="majorEastAsia" w:hAnsiTheme="majorEastAsia" w:eastAsiaTheme="majorEastAsia"/>
          <w:color w:val="000000"/>
          <w:spacing w:val="16"/>
          <w:kern w:val="0"/>
        </w:rPr>
        <w:t>※</w:t>
      </w:r>
      <w:r>
        <w:rPr>
          <w:rFonts w:hint="default" w:asciiTheme="majorEastAsia" w:hAnsiTheme="majorEastAsia" w:eastAsiaTheme="majorEastAsia"/>
          <w:color w:val="000000"/>
          <w:spacing w:val="16"/>
          <w:kern w:val="0"/>
        </w:rPr>
        <w:t>２：指定業種の売上高を合算して記載することも可</w:t>
      </w:r>
    </w:p>
    <w:p>
      <w:pPr>
        <w:pStyle w:val="0"/>
        <w:widowControl w:val="1"/>
        <w:jc w:val="left"/>
        <w:rPr>
          <w:rFonts w:hint="default" w:asciiTheme="majorEastAsia" w:hAnsiTheme="majorEastAsia" w:eastAsiaTheme="majorEastAsia"/>
          <w:color w:val="000000"/>
          <w:spacing w:val="16"/>
          <w:kern w:val="0"/>
        </w:rPr>
      </w:pPr>
    </w:p>
    <w:p>
      <w:pPr>
        <w:pStyle w:val="0"/>
        <w:widowControl w:val="1"/>
        <w:jc w:val="left"/>
        <w:rPr>
          <w:rFonts w:hint="default" w:asciiTheme="majorEastAsia" w:hAnsiTheme="majorEastAsia" w:eastAsiaTheme="majorEastAsia"/>
          <w:color w:val="000000"/>
          <w:spacing w:val="16"/>
          <w:kern w:val="0"/>
        </w:rPr>
      </w:pPr>
      <w:r>
        <w:rPr>
          <w:rFonts w:hint="default" w:asciiTheme="majorEastAsia" w:hAnsiTheme="majorEastAsia" w:eastAsiaTheme="majorEastAsia"/>
          <w:color w:val="000000"/>
          <w:spacing w:val="16"/>
          <w:kern w:val="0"/>
        </w:rPr>
        <w:t>（表２：最近３か月の売上高【Ａ】）</w:t>
      </w:r>
    </w:p>
    <w:tbl>
      <w:tblPr>
        <w:tblStyle w:val="32"/>
        <w:tblW w:w="9768" w:type="dxa"/>
        <w:jc w:val="left"/>
        <w:tblInd w:w="0" w:type="dxa"/>
        <w:tblLayout w:type="fixed"/>
        <w:tblCellMar>
          <w:top w:w="0" w:type="dxa"/>
          <w:left w:w="108" w:type="dxa"/>
          <w:bottom w:w="0" w:type="dxa"/>
          <w:right w:w="108" w:type="dxa"/>
        </w:tblCellMar>
        <w:tblLook w:firstRow="1" w:lastRow="0" w:firstColumn="1" w:lastColumn="0" w:noHBand="0" w:noVBand="1" w:val="04A0"/>
      </w:tblPr>
      <w:tblGrid>
        <w:gridCol w:w="5069"/>
        <w:gridCol w:w="4698"/>
      </w:tblGrid>
      <w:tr>
        <w:trPr/>
        <w:tc>
          <w:tcPr>
            <w:tcW w:w="5069" w:type="dxa"/>
            <w:shd w:val="clear" w:color="auto" w:fill="auto"/>
            <w:vAlign w:val="top"/>
          </w:tcPr>
          <w:p>
            <w:pPr>
              <w:pStyle w:val="0"/>
              <w:widowControl w:val="1"/>
              <w:jc w:val="left"/>
              <w:rPr>
                <w:rFonts w:hint="default" w:asciiTheme="majorEastAsia" w:hAnsiTheme="majorEastAsia" w:eastAsiaTheme="majorEastAsia"/>
              </w:rPr>
            </w:pPr>
            <w:r>
              <w:rPr>
                <w:rFonts w:hint="default" w:asciiTheme="majorEastAsia" w:hAnsiTheme="majorEastAsia" w:eastAsiaTheme="majorEastAsia"/>
                <w:kern w:val="0"/>
                <w:sz w:val="20"/>
              </w:rPr>
              <w:t>企業全体の最近３か月の売上高</w:t>
            </w:r>
          </w:p>
        </w:tc>
        <w:tc>
          <w:tcPr>
            <w:tcW w:w="4698" w:type="dxa"/>
            <w:shd w:val="clear" w:color="auto" w:fill="auto"/>
            <w:vAlign w:val="top"/>
          </w:tcPr>
          <w:p>
            <w:pPr>
              <w:pStyle w:val="0"/>
              <w:widowControl w:val="1"/>
              <w:jc w:val="right"/>
              <w:rPr>
                <w:rFonts w:hint="default" w:asciiTheme="majorEastAsia" w:hAnsiTheme="majorEastAsia" w:eastAsiaTheme="majorEastAsia"/>
              </w:rPr>
            </w:pPr>
            <w:r>
              <w:rPr>
                <w:rFonts w:hint="default" w:asciiTheme="majorEastAsia" w:hAnsiTheme="majorEastAsia" w:eastAsiaTheme="majorEastAsia"/>
                <w:kern w:val="0"/>
                <w:sz w:val="20"/>
              </w:rPr>
              <w:t>円</w:t>
            </w:r>
          </w:p>
        </w:tc>
      </w:tr>
    </w:tbl>
    <w:p>
      <w:pPr>
        <w:pStyle w:val="0"/>
        <w:widowControl w:val="1"/>
        <w:jc w:val="left"/>
        <w:rPr>
          <w:rFonts w:hint="default" w:asciiTheme="majorEastAsia" w:hAnsiTheme="majorEastAsia" w:eastAsiaTheme="majorEastAsia"/>
        </w:rPr>
      </w:pPr>
    </w:p>
    <w:p>
      <w:pPr>
        <w:pStyle w:val="0"/>
        <w:widowControl w:val="1"/>
        <w:jc w:val="left"/>
        <w:rPr>
          <w:rFonts w:hint="default" w:asciiTheme="majorEastAsia" w:hAnsiTheme="majorEastAsia" w:eastAsiaTheme="majorEastAsia"/>
        </w:rPr>
      </w:pPr>
      <w:r>
        <w:rPr>
          <w:rFonts w:hint="default" w:asciiTheme="majorEastAsia" w:hAnsiTheme="majorEastAsia" w:eastAsiaTheme="majorEastAsia"/>
        </w:rPr>
        <w:t>（表３：最近３か月の前年同期の売上高【Ｂ】）</w:t>
      </w:r>
    </w:p>
    <w:tbl>
      <w:tblPr>
        <w:tblStyle w:val="32"/>
        <w:tblW w:w="9768" w:type="dxa"/>
        <w:jc w:val="left"/>
        <w:tblInd w:w="0" w:type="dxa"/>
        <w:tblLayout w:type="fixed"/>
        <w:tblCellMar>
          <w:top w:w="0" w:type="dxa"/>
          <w:left w:w="108" w:type="dxa"/>
          <w:bottom w:w="0" w:type="dxa"/>
          <w:right w:w="108" w:type="dxa"/>
        </w:tblCellMar>
        <w:tblLook w:firstRow="1" w:lastRow="0" w:firstColumn="1" w:lastColumn="0" w:noHBand="0" w:noVBand="1" w:val="04A0"/>
      </w:tblPr>
      <w:tblGrid>
        <w:gridCol w:w="5069"/>
        <w:gridCol w:w="4698"/>
      </w:tblGrid>
      <w:tr>
        <w:trPr/>
        <w:tc>
          <w:tcPr>
            <w:tcW w:w="5069" w:type="dxa"/>
            <w:shd w:val="clear" w:color="auto" w:fill="auto"/>
            <w:vAlign w:val="top"/>
          </w:tcPr>
          <w:p>
            <w:pPr>
              <w:pStyle w:val="0"/>
              <w:widowControl w:val="1"/>
              <w:jc w:val="left"/>
              <w:rPr>
                <w:rFonts w:hint="default" w:asciiTheme="majorEastAsia" w:hAnsiTheme="majorEastAsia" w:eastAsiaTheme="majorEastAsia"/>
              </w:rPr>
            </w:pPr>
            <w:r>
              <w:rPr>
                <w:rFonts w:hint="default" w:asciiTheme="majorEastAsia" w:hAnsiTheme="majorEastAsia" w:eastAsiaTheme="majorEastAsia"/>
                <w:kern w:val="0"/>
                <w:sz w:val="20"/>
              </w:rPr>
              <w:t>企業全体の最近３か月の前年同期の売上高</w:t>
            </w:r>
          </w:p>
        </w:tc>
        <w:tc>
          <w:tcPr>
            <w:tcW w:w="4698" w:type="dxa"/>
            <w:shd w:val="clear" w:color="auto" w:fill="auto"/>
            <w:vAlign w:val="top"/>
          </w:tcPr>
          <w:p>
            <w:pPr>
              <w:pStyle w:val="0"/>
              <w:widowControl w:val="1"/>
              <w:jc w:val="right"/>
              <w:rPr>
                <w:rFonts w:hint="default" w:asciiTheme="majorEastAsia" w:hAnsiTheme="majorEastAsia" w:eastAsiaTheme="majorEastAsia"/>
              </w:rPr>
            </w:pPr>
            <w:r>
              <w:rPr>
                <w:rFonts w:hint="default" w:asciiTheme="majorEastAsia" w:hAnsiTheme="majorEastAsia" w:eastAsiaTheme="majorEastAsia"/>
                <w:kern w:val="0"/>
                <w:sz w:val="20"/>
              </w:rPr>
              <w:t>円</w:t>
            </w:r>
          </w:p>
        </w:tc>
      </w:tr>
    </w:tbl>
    <w:p>
      <w:pPr>
        <w:pStyle w:val="0"/>
        <w:widowControl w:val="1"/>
        <w:jc w:val="left"/>
        <w:rPr>
          <w:rFonts w:hint="default" w:asciiTheme="majorEastAsia" w:hAnsiTheme="majorEastAsia" w:eastAsiaTheme="majorEastAsia"/>
        </w:rPr>
      </w:pPr>
    </w:p>
    <w:p>
      <w:pPr>
        <w:pStyle w:val="0"/>
        <w:suppressAutoHyphens w:val="1"/>
        <w:spacing w:line="274" w:lineRule="atLeast"/>
        <w:jc w:val="left"/>
        <w:textAlignment w:val="baseline"/>
        <w:rPr>
          <w:rFonts w:hint="default" w:asciiTheme="majorEastAsia" w:hAnsiTheme="majorEastAsia" w:eastAsiaTheme="majorEastAsia"/>
          <w:color w:val="000000"/>
          <w:spacing w:val="16"/>
          <w:kern w:val="0"/>
        </w:rPr>
      </w:pPr>
    </w:p>
    <w:p>
      <w:pPr>
        <w:pStyle w:val="0"/>
        <w:suppressAutoHyphens w:val="1"/>
        <w:spacing w:line="366" w:lineRule="atLeast"/>
        <w:jc w:val="left"/>
        <w:rPr>
          <w:rFonts w:hint="default" w:asciiTheme="majorEastAsia" w:hAnsiTheme="majorEastAsia" w:eastAsiaTheme="majorEastAsia"/>
          <w:color w:val="000000"/>
          <w:spacing w:val="16"/>
          <w:kern w:val="0"/>
        </w:rPr>
      </w:pPr>
      <w:r>
        <w:rPr>
          <w:rFonts w:hint="default" w:asciiTheme="majorEastAsia" w:hAnsiTheme="majorEastAsia" w:eastAsiaTheme="majorEastAsia"/>
        </w:rPr>
        <w:t>（最近３か月の企業</w:t>
      </w:r>
      <w:r>
        <w:rPr>
          <w:rFonts w:hint="default" w:asciiTheme="majorEastAsia" w:hAnsiTheme="majorEastAsia" w:eastAsiaTheme="majorEastAsia"/>
          <w:color w:val="000000"/>
          <w:spacing w:val="16"/>
          <w:kern w:val="0"/>
        </w:rPr>
        <w:t>全体の売上高の減少率）</w:t>
      </w:r>
    </w:p>
    <w:p>
      <w:pPr>
        <w:pStyle w:val="0"/>
        <w:suppressAutoHyphens w:val="1"/>
        <w:spacing w:line="366" w:lineRule="atLeast"/>
        <w:jc w:val="left"/>
        <w:rPr>
          <w:rFonts w:hint="default" w:asciiTheme="majorEastAsia" w:hAnsiTheme="majorEastAsia" w:eastAsiaTheme="majorEastAsia"/>
          <w:color w:val="000000"/>
          <w:spacing w:val="16"/>
          <w:kern w:val="0"/>
        </w:rPr>
      </w:pPr>
    </w:p>
    <w:tbl>
      <w:tblPr>
        <w:tblStyle w:val="11"/>
        <w:tblW w:w="9786" w:type="dxa"/>
        <w:jc w:val="left"/>
        <w:tblInd w:w="0" w:type="dxa"/>
        <w:tblLayout w:type="fixed"/>
        <w:tblCellMar>
          <w:top w:w="0" w:type="dxa"/>
          <w:left w:w="108" w:type="dxa"/>
          <w:bottom w:w="0" w:type="dxa"/>
          <w:right w:w="108" w:type="dxa"/>
        </w:tblCellMar>
        <w:tblLook w:firstRow="1" w:lastRow="0" w:firstColumn="1" w:lastColumn="0" w:noHBand="0" w:noVBand="1" w:val="04A0"/>
      </w:tblPr>
      <w:tblGrid>
        <w:gridCol w:w="6485"/>
        <w:gridCol w:w="1559"/>
        <w:gridCol w:w="1742"/>
      </w:tblGrid>
      <w:tr>
        <w:trPr/>
        <w:tc>
          <w:tcPr>
            <w:tcW w:w="6485" w:type="dxa"/>
            <w:shd w:val="clear" w:color="auto" w:fill="auto"/>
            <w:vAlign w:val="top"/>
          </w:tcPr>
          <w:p>
            <w:pPr>
              <w:pStyle w:val="0"/>
              <w:suppressAutoHyphens w:val="1"/>
              <w:spacing w:line="366" w:lineRule="atLeast"/>
              <w:jc w:val="left"/>
              <w:rPr>
                <w:rFonts w:hint="default" w:asciiTheme="majorEastAsia" w:hAnsiTheme="majorEastAsia" w:eastAsiaTheme="majorEastAsia"/>
                <w:u w:val="single" w:color="000000" w:themeColor="text1"/>
              </w:rPr>
            </w:pPr>
            <w:r>
              <w:rPr>
                <w:rFonts w:hint="default" w:asciiTheme="majorEastAsia" w:hAnsiTheme="majorEastAsia" w:eastAsiaTheme="majorEastAsia"/>
                <w:u w:val="single" w:color="000000" w:themeColor="text1"/>
              </w:rPr>
              <w:t>【Ｂ】　　　　　　　　円　－　【Ａ】　　　　　　円</w:t>
            </w:r>
          </w:p>
        </w:tc>
        <w:tc>
          <w:tcPr>
            <w:tcW w:w="1559" w:type="dxa"/>
            <w:vMerge w:val="restart"/>
            <w:shd w:val="clear" w:color="auto" w:fill="auto"/>
            <w:vAlign w:val="center"/>
          </w:tcPr>
          <w:p>
            <w:pPr>
              <w:pStyle w:val="0"/>
              <w:suppressAutoHyphens w:val="1"/>
              <w:spacing w:line="366" w:lineRule="atLeast"/>
              <w:rPr>
                <w:rFonts w:hint="default" w:asciiTheme="majorEastAsia" w:hAnsiTheme="majorEastAsia" w:eastAsiaTheme="majorEastAsia"/>
              </w:rPr>
            </w:pPr>
            <w:r>
              <w:rPr>
                <w:rFonts w:hint="default" w:asciiTheme="majorEastAsia" w:hAnsiTheme="majorEastAsia" w:eastAsiaTheme="majorEastAsia"/>
              </w:rPr>
              <w:t>×100</w:t>
            </w:r>
            <w:r>
              <w:rPr>
                <w:rFonts w:hint="default" w:asciiTheme="majorEastAsia" w:hAnsiTheme="majorEastAsia" w:eastAsiaTheme="majorEastAsia"/>
              </w:rPr>
              <w:t>　＝</w:t>
            </w:r>
          </w:p>
        </w:tc>
        <w:tc>
          <w:tcPr>
            <w:tcW w:w="1742" w:type="dxa"/>
            <w:vMerge w:val="restart"/>
            <w:shd w:val="clear" w:color="auto" w:fill="auto"/>
            <w:vAlign w:val="center"/>
          </w:tcPr>
          <w:p>
            <w:pPr>
              <w:pStyle w:val="0"/>
              <w:suppressAutoHyphens w:val="1"/>
              <w:spacing w:line="366" w:lineRule="atLeast"/>
              <w:rPr>
                <w:rFonts w:hint="default" w:asciiTheme="majorEastAsia" w:hAnsiTheme="majorEastAsia" w:eastAsiaTheme="majorEastAsia"/>
              </w:rPr>
            </w:pPr>
            <w:r>
              <w:rPr>
                <w:rFonts w:hint="default" w:asciiTheme="majorEastAsia" w:hAnsiTheme="majorEastAsia" w:eastAsiaTheme="majorEastAsia"/>
              </w:rPr>
              <w:t>　　　　　％</w:t>
            </w:r>
          </w:p>
        </w:tc>
      </w:tr>
      <w:tr>
        <w:trPr/>
        <w:tc>
          <w:tcPr>
            <w:tcW w:w="6485" w:type="dxa"/>
            <w:shd w:val="clear" w:color="auto" w:fill="auto"/>
            <w:vAlign w:val="top"/>
          </w:tcPr>
          <w:p>
            <w:pPr>
              <w:pStyle w:val="0"/>
              <w:suppressAutoHyphens w:val="1"/>
              <w:spacing w:line="366" w:lineRule="atLeast"/>
              <w:jc w:val="center"/>
              <w:rPr>
                <w:rFonts w:hint="default" w:asciiTheme="majorEastAsia" w:hAnsiTheme="majorEastAsia" w:eastAsiaTheme="majorEastAsia"/>
                <w:sz w:val="24"/>
              </w:rPr>
            </w:pPr>
            <w:r>
              <w:rPr>
                <w:rFonts w:hint="default" w:asciiTheme="majorEastAsia" w:hAnsiTheme="majorEastAsia" w:eastAsiaTheme="majorEastAsia"/>
                <w:sz w:val="24"/>
              </w:rPr>
              <w:t>【Ｂ】　　　　　　　　円</w:t>
            </w:r>
          </w:p>
        </w:tc>
        <w:tc>
          <w:tcPr>
            <w:tcW w:w="1559" w:type="dxa"/>
            <w:vMerge w:val="continue"/>
            <w:shd w:val="clear" w:color="auto" w:fill="auto"/>
            <w:vAlign w:val="top"/>
          </w:tcPr>
          <w:p>
            <w:pPr>
              <w:pStyle w:val="0"/>
              <w:suppressAutoHyphens w:val="1"/>
              <w:spacing w:line="366" w:lineRule="atLeast"/>
              <w:jc w:val="left"/>
              <w:rPr>
                <w:rFonts w:hint="default" w:asciiTheme="majorEastAsia" w:hAnsiTheme="majorEastAsia" w:eastAsiaTheme="majorEastAsia"/>
                <w:sz w:val="24"/>
              </w:rPr>
            </w:pPr>
          </w:p>
        </w:tc>
        <w:tc>
          <w:tcPr>
            <w:tcW w:w="1742" w:type="dxa"/>
            <w:vMerge w:val="continue"/>
            <w:shd w:val="clear" w:color="auto" w:fill="auto"/>
            <w:vAlign w:val="top"/>
          </w:tcPr>
          <w:p>
            <w:pPr>
              <w:pStyle w:val="0"/>
              <w:suppressAutoHyphens w:val="1"/>
              <w:spacing w:line="366" w:lineRule="atLeast"/>
              <w:jc w:val="left"/>
              <w:rPr>
                <w:rFonts w:hint="default" w:asciiTheme="majorEastAsia" w:hAnsiTheme="majorEastAsia" w:eastAsiaTheme="majorEastAsia"/>
                <w:sz w:val="24"/>
              </w:rPr>
            </w:pPr>
          </w:p>
        </w:tc>
      </w:tr>
    </w:tbl>
    <w:p>
      <w:pPr>
        <w:pStyle w:val="0"/>
        <w:widowControl w:val="1"/>
        <w:jc w:val="left"/>
        <w:rPr>
          <w:rFonts w:hint="default" w:asciiTheme="majorEastAsia" w:hAnsiTheme="majorEastAsia" w:eastAsiaTheme="majorEastAsia"/>
          <w:sz w:val="24"/>
        </w:rPr>
      </w:pPr>
    </w:p>
    <w:p>
      <w:pPr>
        <w:pStyle w:val="0"/>
        <w:widowControl w:val="1"/>
        <w:jc w:val="left"/>
        <w:rPr>
          <w:rFonts w:hint="default" w:asciiTheme="majorEastAsia" w:hAnsiTheme="majorEastAsia" w:eastAsiaTheme="majorEastAsia"/>
          <w:sz w:val="24"/>
        </w:rPr>
      </w:pPr>
    </w:p>
    <w:tbl>
      <w:tblPr>
        <w:tblStyle w:val="33"/>
        <w:tblW w:w="8504" w:type="dxa"/>
        <w:jc w:val="left"/>
        <w:tblInd w:w="720" w:type="dxa"/>
        <w:tblLayout w:type="fixed"/>
        <w:tblCellMar>
          <w:top w:w="0" w:type="dxa"/>
          <w:left w:w="108" w:type="dxa"/>
          <w:bottom w:w="0" w:type="dxa"/>
          <w:right w:w="108" w:type="dxa"/>
        </w:tblCellMar>
        <w:tblLook w:firstRow="1" w:lastRow="0" w:firstColumn="1" w:lastColumn="0" w:noHBand="0" w:noVBand="1" w:val="04A0"/>
      </w:tblPr>
      <w:tblGrid>
        <w:gridCol w:w="8504"/>
      </w:tblGrid>
      <w:tr>
        <w:trPr/>
        <w:tc>
          <w:tcPr>
            <w:tcW w:w="8504" w:type="dxa"/>
            <w:tcBorders>
              <w:top w:val="nil"/>
              <w:left w:val="nil"/>
              <w:bottom w:val="dashSmallGap" w:color="000000" w:sz="8" w:space="0"/>
              <w:right w:val="nil"/>
              <w:tl2br w:val="none" w:color="auto" w:sz="0" w:space="0"/>
              <w:tr2bl w:val="none" w:color="auto" w:sz="0" w:space="0"/>
            </w:tcBorders>
            <w:shd w:val="clear" w:color="auto" w:fill="auto"/>
            <w:vAlign w:val="top"/>
          </w:tcPr>
          <w:p>
            <w:pPr>
              <w:pStyle w:val="0"/>
              <w:ind w:left="210" w:hanging="210"/>
              <w:rPr>
                <w:rFonts w:hint="default" w:asciiTheme="majorEastAsia" w:hAnsiTheme="majorEastAsia" w:eastAsiaTheme="majorEastAsia"/>
              </w:rPr>
            </w:pPr>
            <w:r>
              <w:rPr>
                <w:rFonts w:hint="default" w:asciiTheme="majorEastAsia" w:hAnsiTheme="majorEastAsia" w:eastAsiaTheme="majorEastAsia"/>
              </w:rPr>
              <w:t>※</w:t>
            </w:r>
            <w:r>
              <w:rPr>
                <w:rFonts w:hint="default" w:asciiTheme="majorEastAsia" w:hAnsiTheme="majorEastAsia" w:eastAsiaTheme="majorEastAsia"/>
              </w:rPr>
              <w:t>　上記売上高等が確認できる資料（月別売上表・月別試算表等）の写しを添付してください。やむを得ず添付できない場合は、上記内容について会計士若しくは税理士、商工団体、金融機関のいずれかで確認を受けてください。</w:t>
            </w:r>
          </w:p>
        </w:tc>
      </w:tr>
      <w:tr>
        <w:trPr>
          <w:trHeight w:val="1821" w:hRule="atLeast"/>
        </w:trPr>
        <w:tc>
          <w:tcPr>
            <w:tcW w:w="8504" w:type="dxa"/>
            <w:tcBorders>
              <w:top w:val="dashSmallGap" w:color="000000" w:sz="8" w:space="0"/>
              <w:left w:val="nil"/>
              <w:bottom w:val="nil"/>
              <w:right w:val="nil"/>
              <w:tl2br w:val="none" w:color="auto" w:sz="0" w:space="0"/>
              <w:tr2bl w:val="none" w:color="auto" w:sz="0" w:space="0"/>
            </w:tcBorders>
            <w:shd w:val="clear" w:color="auto" w:fill="auto"/>
            <w:vAlign w:val="top"/>
          </w:tcPr>
          <w:p>
            <w:pPr>
              <w:pStyle w:val="0"/>
              <w:spacing w:before="180" w:beforeLines="0" w:beforeAutospacing="0" w:after="0" w:afterLines="0" w:afterAutospacing="0"/>
              <w:rPr>
                <w:rFonts w:hint="default" w:asciiTheme="majorEastAsia" w:hAnsiTheme="majorEastAsia" w:eastAsiaTheme="majorEastAsia"/>
              </w:rPr>
            </w:pPr>
            <w:r>
              <w:rPr>
                <w:rFonts w:hint="default" w:asciiTheme="majorEastAsia" w:hAnsiTheme="majorEastAsia" w:eastAsiaTheme="majorEastAsia"/>
              </w:rPr>
              <w:t>【確認欄】</w:t>
            </w:r>
          </w:p>
          <w:p>
            <w:pPr>
              <w:pStyle w:val="0"/>
              <w:rPr>
                <w:rFonts w:hint="default" w:asciiTheme="majorEastAsia" w:hAnsiTheme="majorEastAsia" w:eastAsiaTheme="majorEastAsia"/>
              </w:rPr>
            </w:pPr>
            <w:r>
              <w:rPr>
                <w:rFonts w:hint="default" w:asciiTheme="majorEastAsia" w:hAnsiTheme="majorEastAsia" w:eastAsiaTheme="majorEastAsia"/>
              </w:rPr>
              <w:t>　上記内容に相違ないことを確認しました。</w:t>
            </w:r>
          </w:p>
          <w:p>
            <w:pPr>
              <w:pStyle w:val="0"/>
              <w:rPr>
                <w:rFonts w:hint="default" w:asciiTheme="majorEastAsia" w:hAnsiTheme="majorEastAsia" w:eastAsiaTheme="majorEastAsia"/>
              </w:rPr>
            </w:pPr>
          </w:p>
          <w:p>
            <w:pPr>
              <w:pStyle w:val="0"/>
              <w:spacing w:before="180" w:beforeLines="0" w:beforeAutospacing="0" w:after="0" w:afterLines="0" w:afterAutospacing="0"/>
              <w:rPr>
                <w:rFonts w:hint="default" w:asciiTheme="majorEastAsia" w:hAnsiTheme="majorEastAsia" w:eastAsiaTheme="majorEastAsia"/>
              </w:rPr>
            </w:pPr>
            <w:r>
              <w:rPr>
                <w:rFonts w:hint="default" w:asciiTheme="majorEastAsia" w:hAnsiTheme="majorEastAsia" w:eastAsiaTheme="majorEastAsia"/>
              </w:rPr>
              <w:t>　　　　　確認者</w:t>
            </w:r>
            <w:r>
              <w:rPr>
                <w:rFonts w:hint="default" w:asciiTheme="majorEastAsia" w:hAnsiTheme="majorEastAsia" w:eastAsiaTheme="majorEastAsia"/>
                <w:u w:val="single" w:color="FFFFFF"/>
              </w:rPr>
              <w:t>　　　　　　　　　　　　　　　　　　　　　　　　印</w:t>
            </w:r>
          </w:p>
        </w:tc>
      </w:tr>
    </w:tbl>
    <w:p>
      <w:pPr>
        <w:rPr>
          <w:rFonts w:hint="default"/>
        </w:rPr>
        <w:sectPr>
          <w:pgSz w:w="11906" w:h="16838"/>
          <w:pgMar w:top="1304" w:right="1080" w:bottom="1304" w:left="1080" w:header="0" w:footer="0" w:gutter="0"/>
          <w:cols w:space="720"/>
          <w:formProt w:val="0"/>
          <w:textDirection w:val="lrTb"/>
          <w:docGrid w:type="lines" w:linePitch="360" w:charSpace="12082"/>
        </w:sectPr>
      </w:pPr>
    </w:p>
    <w:p>
      <w:pPr>
        <w:pStyle w:val="0"/>
        <w:widowControl w:val="1"/>
        <w:jc w:val="right"/>
        <w:rPr>
          <w:rFonts w:hint="default" w:asciiTheme="majorEastAsia" w:hAnsiTheme="majorEastAsia" w:eastAsiaTheme="majorEastAsia"/>
        </w:rPr>
      </w:pPr>
      <w:r>
        <w:rPr>
          <w:rFonts w:hint="default" w:asciiTheme="majorEastAsia" w:hAnsiTheme="majorEastAsia" w:eastAsiaTheme="majorEastAsia"/>
        </w:rPr>
        <w:t>（申請書イ－</w:t>
      </w:r>
      <w:r>
        <w:rPr>
          <w:rFonts w:hint="default" w:asciiTheme="majorEastAsia" w:hAnsiTheme="majorEastAsia" w:eastAsiaTheme="majorEastAsia"/>
        </w:rPr>
        <w:t>②</w:t>
      </w:r>
      <w:r>
        <w:rPr>
          <w:rFonts w:hint="default" w:asciiTheme="majorEastAsia" w:hAnsiTheme="majorEastAsia" w:eastAsiaTheme="majorEastAsia"/>
        </w:rPr>
        <w:t>の添付書類）</w:t>
      </w:r>
    </w:p>
    <w:p>
      <w:pPr>
        <w:pStyle w:val="0"/>
        <w:suppressAutoHyphens w:val="1"/>
        <w:spacing w:before="165" w:beforeLines="0" w:beforeAutospacing="0" w:after="0" w:afterLines="0" w:afterAutospacing="0" w:line="366" w:lineRule="atLeast"/>
        <w:jc w:val="left"/>
        <w:rPr>
          <w:rFonts w:hint="default" w:asciiTheme="majorEastAsia" w:hAnsiTheme="majorEastAsia" w:eastAsiaTheme="majorEastAsia"/>
        </w:rPr>
      </w:pPr>
      <w:r>
        <w:rPr>
          <w:rFonts w:hint="default" w:asciiTheme="majorEastAsia" w:hAnsiTheme="majorEastAsia" w:eastAsiaTheme="majorEastAsia"/>
          <w:u w:val="single" w:color="FFFFFF"/>
        </w:rPr>
        <w:t>申請者名：　　　　　　　　　　　　印　</w:t>
      </w:r>
    </w:p>
    <w:p>
      <w:pPr>
        <w:pStyle w:val="0"/>
        <w:widowControl w:val="1"/>
        <w:spacing w:before="165" w:beforeLines="0" w:beforeAutospacing="0" w:after="0" w:afterLines="0" w:afterAutospacing="0"/>
        <w:jc w:val="left"/>
        <w:rPr>
          <w:rFonts w:hint="default" w:asciiTheme="majorEastAsia" w:hAnsiTheme="majorEastAsia" w:eastAsiaTheme="majorEastAsia"/>
        </w:rPr>
      </w:pPr>
      <w:r>
        <w:rPr>
          <w:rFonts w:hint="default" w:asciiTheme="majorEastAsia" w:hAnsiTheme="majorEastAsia" w:eastAsiaTheme="majorEastAsia"/>
        </w:rPr>
        <w:t>（表１：事業が属する業種毎の最近１年間の売上高）</w:t>
      </w:r>
    </w:p>
    <w:p>
      <w:pPr>
        <w:pStyle w:val="0"/>
        <w:widowControl w:val="1"/>
        <w:ind w:firstLine="240"/>
        <w:jc w:val="left"/>
        <w:rPr>
          <w:rFonts w:hint="default" w:asciiTheme="majorEastAsia" w:hAnsiTheme="majorEastAsia" w:eastAsiaTheme="majorEastAsia"/>
        </w:rPr>
      </w:pPr>
      <w:r>
        <w:rPr>
          <w:rFonts w:hint="default" w:asciiTheme="majorEastAsia" w:hAnsiTheme="majorEastAsia" w:eastAsiaTheme="majorEastAsia"/>
        </w:rPr>
        <w:t>当社の主たる事業が属する業種は＿＿＿＿＿＿＿＿＿＿＿（</w:t>
      </w:r>
      <w:r>
        <w:rPr>
          <w:rFonts w:hint="default" w:asciiTheme="majorEastAsia" w:hAnsiTheme="majorEastAsia" w:eastAsiaTheme="majorEastAsia"/>
        </w:rPr>
        <w:t>※</w:t>
      </w:r>
      <w:r>
        <w:rPr>
          <w:rFonts w:hint="default" w:asciiTheme="majorEastAsia" w:hAnsiTheme="majorEastAsia" w:eastAsiaTheme="majorEastAsia"/>
        </w:rPr>
        <w:t>１）</w:t>
      </w:r>
    </w:p>
    <w:tbl>
      <w:tblPr>
        <w:tblStyle w:val="32"/>
        <w:tblW w:w="9768" w:type="dxa"/>
        <w:jc w:val="left"/>
        <w:tblInd w:w="0" w:type="dxa"/>
        <w:tblLayout w:type="fixed"/>
        <w:tblCellMar>
          <w:top w:w="0" w:type="dxa"/>
          <w:left w:w="108" w:type="dxa"/>
          <w:bottom w:w="0" w:type="dxa"/>
          <w:right w:w="108" w:type="dxa"/>
        </w:tblCellMar>
        <w:tblLook w:firstRow="1" w:lastRow="0" w:firstColumn="1" w:lastColumn="0" w:noHBand="0" w:noVBand="1" w:val="04A0"/>
      </w:tblPr>
      <w:tblGrid>
        <w:gridCol w:w="3256"/>
        <w:gridCol w:w="3256"/>
        <w:gridCol w:w="3256"/>
      </w:tblGrid>
      <w:tr>
        <w:trPr/>
        <w:tc>
          <w:tcPr>
            <w:tcW w:w="3256" w:type="dxa"/>
            <w:shd w:val="clear" w:color="auto" w:fill="auto"/>
            <w:vAlign w:val="top"/>
          </w:tcPr>
          <w:p>
            <w:pPr>
              <w:pStyle w:val="0"/>
              <w:widowControl w:val="1"/>
              <w:jc w:val="center"/>
              <w:rPr>
                <w:rFonts w:hint="default" w:asciiTheme="majorEastAsia" w:hAnsiTheme="majorEastAsia" w:eastAsiaTheme="majorEastAsia"/>
              </w:rPr>
            </w:pPr>
            <w:r>
              <w:rPr>
                <w:rFonts w:hint="default" w:asciiTheme="majorEastAsia" w:hAnsiTheme="majorEastAsia" w:eastAsiaTheme="majorEastAsia"/>
                <w:kern w:val="0"/>
                <w:sz w:val="20"/>
              </w:rPr>
              <w:t>業種（</w:t>
            </w:r>
            <w:r>
              <w:rPr>
                <w:rFonts w:hint="default" w:asciiTheme="majorEastAsia" w:hAnsiTheme="majorEastAsia" w:eastAsiaTheme="majorEastAsia"/>
                <w:kern w:val="0"/>
                <w:sz w:val="20"/>
              </w:rPr>
              <w:t>※</w:t>
            </w:r>
            <w:r>
              <w:rPr>
                <w:rFonts w:hint="default" w:asciiTheme="majorEastAsia" w:hAnsiTheme="majorEastAsia" w:eastAsiaTheme="majorEastAsia"/>
                <w:kern w:val="0"/>
                <w:sz w:val="20"/>
              </w:rPr>
              <w:t>２）</w:t>
            </w:r>
          </w:p>
        </w:tc>
        <w:tc>
          <w:tcPr>
            <w:tcW w:w="3256" w:type="dxa"/>
            <w:shd w:val="clear" w:color="auto" w:fill="auto"/>
            <w:vAlign w:val="top"/>
          </w:tcPr>
          <w:p>
            <w:pPr>
              <w:pStyle w:val="0"/>
              <w:widowControl w:val="1"/>
              <w:jc w:val="center"/>
              <w:rPr>
                <w:rFonts w:hint="default" w:asciiTheme="majorEastAsia" w:hAnsiTheme="majorEastAsia" w:eastAsiaTheme="majorEastAsia"/>
              </w:rPr>
            </w:pPr>
            <w:r>
              <w:rPr>
                <w:rFonts w:hint="default" w:asciiTheme="majorEastAsia" w:hAnsiTheme="majorEastAsia" w:eastAsiaTheme="majorEastAsia"/>
                <w:kern w:val="0"/>
                <w:sz w:val="20"/>
              </w:rPr>
              <w:t>最近１年間の売上高</w:t>
            </w:r>
          </w:p>
        </w:tc>
        <w:tc>
          <w:tcPr>
            <w:tcW w:w="3256" w:type="dxa"/>
            <w:shd w:val="clear" w:color="auto" w:fill="auto"/>
            <w:vAlign w:val="top"/>
          </w:tcPr>
          <w:p>
            <w:pPr>
              <w:pStyle w:val="0"/>
              <w:widowControl w:val="1"/>
              <w:jc w:val="center"/>
              <w:rPr>
                <w:rFonts w:hint="default" w:asciiTheme="majorEastAsia" w:hAnsiTheme="majorEastAsia" w:eastAsiaTheme="majorEastAsia"/>
              </w:rPr>
            </w:pPr>
            <w:r>
              <w:rPr>
                <w:rFonts w:hint="default" w:asciiTheme="majorEastAsia" w:hAnsiTheme="majorEastAsia" w:eastAsiaTheme="majorEastAsia"/>
                <w:kern w:val="0"/>
                <w:sz w:val="20"/>
              </w:rPr>
              <w:t>構成比</w:t>
            </w:r>
          </w:p>
        </w:tc>
      </w:tr>
      <w:tr>
        <w:trPr/>
        <w:tc>
          <w:tcPr>
            <w:tcW w:w="3256" w:type="dxa"/>
            <w:shd w:val="clear" w:color="auto" w:fill="auto"/>
            <w:vAlign w:val="top"/>
          </w:tcPr>
          <w:p>
            <w:pPr>
              <w:pStyle w:val="0"/>
              <w:widowControl w:val="1"/>
              <w:jc w:val="left"/>
              <w:rPr>
                <w:rFonts w:hint="default" w:asciiTheme="majorEastAsia" w:hAnsiTheme="majorEastAsia" w:eastAsiaTheme="majorEastAsia"/>
                <w:kern w:val="0"/>
                <w:sz w:val="20"/>
              </w:rPr>
            </w:pPr>
          </w:p>
        </w:tc>
        <w:tc>
          <w:tcPr>
            <w:tcW w:w="3256" w:type="dxa"/>
            <w:shd w:val="clear" w:color="auto" w:fill="auto"/>
            <w:vAlign w:val="top"/>
          </w:tcPr>
          <w:p>
            <w:pPr>
              <w:pStyle w:val="0"/>
              <w:widowControl w:val="1"/>
              <w:jc w:val="right"/>
              <w:rPr>
                <w:rFonts w:hint="default" w:asciiTheme="majorEastAsia" w:hAnsiTheme="majorEastAsia" w:eastAsiaTheme="majorEastAsia"/>
              </w:rPr>
            </w:pPr>
            <w:r>
              <w:rPr>
                <w:rFonts w:hint="default" w:asciiTheme="majorEastAsia" w:hAnsiTheme="majorEastAsia" w:eastAsiaTheme="majorEastAsia"/>
                <w:kern w:val="0"/>
                <w:sz w:val="20"/>
              </w:rPr>
              <w:t>円</w:t>
            </w:r>
          </w:p>
        </w:tc>
        <w:tc>
          <w:tcPr>
            <w:tcW w:w="3256" w:type="dxa"/>
            <w:shd w:val="clear" w:color="auto" w:fill="auto"/>
            <w:vAlign w:val="top"/>
          </w:tcPr>
          <w:p>
            <w:pPr>
              <w:pStyle w:val="0"/>
              <w:widowControl w:val="1"/>
              <w:jc w:val="right"/>
              <w:rPr>
                <w:rFonts w:hint="default" w:asciiTheme="majorEastAsia" w:hAnsiTheme="majorEastAsia" w:eastAsiaTheme="majorEastAsia"/>
              </w:rPr>
            </w:pPr>
            <w:r>
              <w:rPr>
                <w:rFonts w:hint="default" w:asciiTheme="majorEastAsia" w:hAnsiTheme="majorEastAsia" w:eastAsiaTheme="majorEastAsia"/>
                <w:kern w:val="0"/>
                <w:sz w:val="20"/>
              </w:rPr>
              <w:t>％</w:t>
            </w:r>
          </w:p>
        </w:tc>
      </w:tr>
      <w:tr>
        <w:trPr/>
        <w:tc>
          <w:tcPr>
            <w:tcW w:w="3256" w:type="dxa"/>
            <w:shd w:val="clear" w:color="auto" w:fill="auto"/>
            <w:vAlign w:val="top"/>
          </w:tcPr>
          <w:p>
            <w:pPr>
              <w:pStyle w:val="0"/>
              <w:widowControl w:val="1"/>
              <w:jc w:val="left"/>
              <w:rPr>
                <w:rFonts w:hint="default" w:asciiTheme="majorEastAsia" w:hAnsiTheme="majorEastAsia" w:eastAsiaTheme="majorEastAsia"/>
                <w:kern w:val="0"/>
                <w:sz w:val="20"/>
              </w:rPr>
            </w:pPr>
          </w:p>
        </w:tc>
        <w:tc>
          <w:tcPr>
            <w:tcW w:w="3256" w:type="dxa"/>
            <w:shd w:val="clear" w:color="auto" w:fill="auto"/>
            <w:vAlign w:val="top"/>
          </w:tcPr>
          <w:p>
            <w:pPr>
              <w:pStyle w:val="0"/>
              <w:widowControl w:val="1"/>
              <w:jc w:val="right"/>
              <w:rPr>
                <w:rFonts w:hint="default" w:asciiTheme="majorEastAsia" w:hAnsiTheme="majorEastAsia" w:eastAsiaTheme="majorEastAsia"/>
              </w:rPr>
            </w:pPr>
            <w:r>
              <w:rPr>
                <w:rFonts w:hint="default" w:asciiTheme="majorEastAsia" w:hAnsiTheme="majorEastAsia" w:eastAsiaTheme="majorEastAsia"/>
                <w:kern w:val="0"/>
                <w:sz w:val="20"/>
              </w:rPr>
              <w:t>円</w:t>
            </w:r>
          </w:p>
        </w:tc>
        <w:tc>
          <w:tcPr>
            <w:tcW w:w="3256" w:type="dxa"/>
            <w:shd w:val="clear" w:color="auto" w:fill="auto"/>
            <w:vAlign w:val="top"/>
          </w:tcPr>
          <w:p>
            <w:pPr>
              <w:pStyle w:val="0"/>
              <w:widowControl w:val="1"/>
              <w:jc w:val="right"/>
              <w:rPr>
                <w:rFonts w:hint="default" w:asciiTheme="majorEastAsia" w:hAnsiTheme="majorEastAsia" w:eastAsiaTheme="majorEastAsia"/>
              </w:rPr>
            </w:pPr>
            <w:r>
              <w:rPr>
                <w:rFonts w:hint="default" w:asciiTheme="majorEastAsia" w:hAnsiTheme="majorEastAsia" w:eastAsiaTheme="majorEastAsia"/>
                <w:kern w:val="0"/>
                <w:sz w:val="20"/>
              </w:rPr>
              <w:t>％</w:t>
            </w:r>
          </w:p>
        </w:tc>
      </w:tr>
      <w:tr>
        <w:trPr/>
        <w:tc>
          <w:tcPr>
            <w:tcW w:w="3256" w:type="dxa"/>
            <w:shd w:val="clear" w:color="auto" w:fill="auto"/>
            <w:vAlign w:val="top"/>
          </w:tcPr>
          <w:p>
            <w:pPr>
              <w:pStyle w:val="0"/>
              <w:widowControl w:val="1"/>
              <w:jc w:val="left"/>
              <w:rPr>
                <w:rFonts w:hint="default" w:asciiTheme="majorEastAsia" w:hAnsiTheme="majorEastAsia" w:eastAsiaTheme="majorEastAsia"/>
                <w:kern w:val="0"/>
                <w:sz w:val="20"/>
              </w:rPr>
            </w:pPr>
          </w:p>
        </w:tc>
        <w:tc>
          <w:tcPr>
            <w:tcW w:w="3256" w:type="dxa"/>
            <w:shd w:val="clear" w:color="auto" w:fill="auto"/>
            <w:vAlign w:val="top"/>
          </w:tcPr>
          <w:p>
            <w:pPr>
              <w:pStyle w:val="0"/>
              <w:widowControl w:val="1"/>
              <w:jc w:val="right"/>
              <w:rPr>
                <w:rFonts w:hint="default" w:asciiTheme="majorEastAsia" w:hAnsiTheme="majorEastAsia" w:eastAsiaTheme="majorEastAsia"/>
              </w:rPr>
            </w:pPr>
            <w:r>
              <w:rPr>
                <w:rFonts w:hint="default" w:asciiTheme="majorEastAsia" w:hAnsiTheme="majorEastAsia" w:eastAsiaTheme="majorEastAsia"/>
                <w:kern w:val="0"/>
                <w:sz w:val="20"/>
              </w:rPr>
              <w:t>円</w:t>
            </w:r>
          </w:p>
        </w:tc>
        <w:tc>
          <w:tcPr>
            <w:tcW w:w="3256" w:type="dxa"/>
            <w:shd w:val="clear" w:color="auto" w:fill="auto"/>
            <w:vAlign w:val="top"/>
          </w:tcPr>
          <w:p>
            <w:pPr>
              <w:pStyle w:val="0"/>
              <w:widowControl w:val="1"/>
              <w:jc w:val="right"/>
              <w:rPr>
                <w:rFonts w:hint="default" w:asciiTheme="majorEastAsia" w:hAnsiTheme="majorEastAsia" w:eastAsiaTheme="majorEastAsia"/>
              </w:rPr>
            </w:pPr>
            <w:r>
              <w:rPr>
                <w:rFonts w:hint="default" w:asciiTheme="majorEastAsia" w:hAnsiTheme="majorEastAsia" w:eastAsiaTheme="majorEastAsia"/>
                <w:kern w:val="0"/>
                <w:sz w:val="20"/>
              </w:rPr>
              <w:t>％</w:t>
            </w:r>
          </w:p>
        </w:tc>
      </w:tr>
      <w:tr>
        <w:trPr/>
        <w:tc>
          <w:tcPr>
            <w:tcW w:w="3256" w:type="dxa"/>
            <w:shd w:val="clear" w:color="auto" w:fill="auto"/>
            <w:vAlign w:val="top"/>
          </w:tcPr>
          <w:p>
            <w:pPr>
              <w:pStyle w:val="0"/>
              <w:widowControl w:val="1"/>
              <w:jc w:val="left"/>
              <w:rPr>
                <w:rFonts w:hint="default" w:asciiTheme="majorEastAsia" w:hAnsiTheme="majorEastAsia" w:eastAsiaTheme="majorEastAsia"/>
                <w:kern w:val="0"/>
                <w:sz w:val="20"/>
              </w:rPr>
            </w:pPr>
          </w:p>
        </w:tc>
        <w:tc>
          <w:tcPr>
            <w:tcW w:w="3256" w:type="dxa"/>
            <w:shd w:val="clear" w:color="auto" w:fill="auto"/>
            <w:vAlign w:val="top"/>
          </w:tcPr>
          <w:p>
            <w:pPr>
              <w:pStyle w:val="0"/>
              <w:widowControl w:val="1"/>
              <w:jc w:val="right"/>
              <w:rPr>
                <w:rFonts w:hint="default" w:asciiTheme="majorEastAsia" w:hAnsiTheme="majorEastAsia" w:eastAsiaTheme="majorEastAsia"/>
              </w:rPr>
            </w:pPr>
            <w:r>
              <w:rPr>
                <w:rFonts w:hint="default" w:asciiTheme="majorEastAsia" w:hAnsiTheme="majorEastAsia" w:eastAsiaTheme="majorEastAsia"/>
                <w:kern w:val="0"/>
                <w:sz w:val="20"/>
              </w:rPr>
              <w:t>円</w:t>
            </w:r>
          </w:p>
        </w:tc>
        <w:tc>
          <w:tcPr>
            <w:tcW w:w="3256" w:type="dxa"/>
            <w:shd w:val="clear" w:color="auto" w:fill="auto"/>
            <w:vAlign w:val="top"/>
          </w:tcPr>
          <w:p>
            <w:pPr>
              <w:pStyle w:val="0"/>
              <w:widowControl w:val="1"/>
              <w:jc w:val="right"/>
              <w:rPr>
                <w:rFonts w:hint="default" w:asciiTheme="majorEastAsia" w:hAnsiTheme="majorEastAsia" w:eastAsiaTheme="majorEastAsia"/>
              </w:rPr>
            </w:pPr>
            <w:r>
              <w:rPr>
                <w:rFonts w:hint="default" w:asciiTheme="majorEastAsia" w:hAnsiTheme="majorEastAsia" w:eastAsiaTheme="majorEastAsia"/>
                <w:kern w:val="0"/>
                <w:sz w:val="20"/>
              </w:rPr>
              <w:t>％</w:t>
            </w:r>
          </w:p>
        </w:tc>
      </w:tr>
      <w:tr>
        <w:trPr/>
        <w:tc>
          <w:tcPr>
            <w:tcW w:w="3256" w:type="dxa"/>
            <w:shd w:val="clear" w:color="auto" w:fill="auto"/>
            <w:vAlign w:val="top"/>
          </w:tcPr>
          <w:p>
            <w:pPr>
              <w:pStyle w:val="0"/>
              <w:widowControl w:val="1"/>
              <w:jc w:val="center"/>
              <w:rPr>
                <w:rFonts w:hint="default" w:asciiTheme="majorEastAsia" w:hAnsiTheme="majorEastAsia" w:eastAsiaTheme="majorEastAsia"/>
              </w:rPr>
            </w:pPr>
            <w:r>
              <w:rPr>
                <w:rFonts w:hint="default" w:asciiTheme="majorEastAsia" w:hAnsiTheme="majorEastAsia" w:eastAsiaTheme="majorEastAsia"/>
                <w:kern w:val="0"/>
                <w:sz w:val="20"/>
              </w:rPr>
              <w:t>企業全体の売上高</w:t>
            </w:r>
          </w:p>
        </w:tc>
        <w:tc>
          <w:tcPr>
            <w:tcW w:w="3256" w:type="dxa"/>
            <w:shd w:val="clear" w:color="auto" w:fill="auto"/>
            <w:vAlign w:val="top"/>
          </w:tcPr>
          <w:p>
            <w:pPr>
              <w:pStyle w:val="0"/>
              <w:widowControl w:val="1"/>
              <w:jc w:val="right"/>
              <w:rPr>
                <w:rFonts w:hint="default" w:asciiTheme="majorEastAsia" w:hAnsiTheme="majorEastAsia" w:eastAsiaTheme="majorEastAsia"/>
              </w:rPr>
            </w:pPr>
            <w:r>
              <w:rPr>
                <w:rFonts w:hint="default" w:asciiTheme="majorEastAsia" w:hAnsiTheme="majorEastAsia" w:eastAsiaTheme="majorEastAsia"/>
                <w:kern w:val="0"/>
                <w:sz w:val="20"/>
              </w:rPr>
              <w:t>円</w:t>
            </w:r>
          </w:p>
        </w:tc>
        <w:tc>
          <w:tcPr>
            <w:tcW w:w="3256" w:type="dxa"/>
            <w:shd w:val="clear" w:color="auto" w:fill="auto"/>
            <w:vAlign w:val="top"/>
          </w:tcPr>
          <w:p>
            <w:pPr>
              <w:pStyle w:val="0"/>
              <w:widowControl w:val="1"/>
              <w:jc w:val="right"/>
              <w:rPr>
                <w:rFonts w:hint="default" w:asciiTheme="majorEastAsia" w:hAnsiTheme="majorEastAsia" w:eastAsiaTheme="majorEastAsia"/>
              </w:rPr>
            </w:pPr>
            <w:r>
              <w:rPr>
                <w:rFonts w:hint="default" w:asciiTheme="majorEastAsia" w:hAnsiTheme="majorEastAsia" w:eastAsiaTheme="majorEastAsia"/>
                <w:kern w:val="0"/>
                <w:sz w:val="20"/>
              </w:rPr>
              <w:t>100</w:t>
            </w:r>
            <w:r>
              <w:rPr>
                <w:rFonts w:hint="default" w:asciiTheme="majorEastAsia" w:hAnsiTheme="majorEastAsia" w:eastAsiaTheme="majorEastAsia"/>
                <w:kern w:val="0"/>
                <w:sz w:val="20"/>
              </w:rPr>
              <w:t>％</w:t>
            </w:r>
          </w:p>
        </w:tc>
      </w:tr>
    </w:tbl>
    <w:p>
      <w:pPr>
        <w:pStyle w:val="0"/>
        <w:widowControl w:val="1"/>
        <w:ind w:left="701" w:hanging="701"/>
        <w:jc w:val="left"/>
        <w:rPr>
          <w:rFonts w:hint="default" w:asciiTheme="majorEastAsia" w:hAnsiTheme="majorEastAsia" w:eastAsiaTheme="majorEastAsia"/>
        </w:rPr>
      </w:pPr>
      <w:r>
        <w:rPr>
          <w:rFonts w:hint="default" w:asciiTheme="majorEastAsia" w:hAnsiTheme="majorEastAsia" w:eastAsiaTheme="majorEastAsia"/>
        </w:rPr>
        <w:t>※</w:t>
      </w:r>
      <w:r>
        <w:rPr>
          <w:rFonts w:hint="default" w:asciiTheme="majorEastAsia" w:hAnsiTheme="majorEastAsia" w:eastAsiaTheme="majorEastAsia"/>
        </w:rPr>
        <w:t>１：最近１年間の売上高が最大の業種名（主たる業種）を記載。主たる業種は指定業種であることが必要。</w:t>
      </w:r>
    </w:p>
    <w:p>
      <w:pPr>
        <w:pStyle w:val="0"/>
        <w:widowControl w:val="1"/>
        <w:jc w:val="left"/>
        <w:rPr>
          <w:rFonts w:hint="default" w:asciiTheme="majorEastAsia" w:hAnsiTheme="majorEastAsia" w:eastAsiaTheme="majorEastAsia"/>
          <w:color w:val="000000"/>
          <w:spacing w:val="16"/>
          <w:kern w:val="0"/>
        </w:rPr>
      </w:pPr>
      <w:r>
        <w:rPr>
          <w:rFonts w:hint="default" w:asciiTheme="majorEastAsia" w:hAnsiTheme="majorEastAsia" w:eastAsiaTheme="majorEastAsia"/>
        </w:rPr>
        <w:t>※</w:t>
      </w:r>
      <w:r>
        <w:rPr>
          <w:rFonts w:hint="default" w:asciiTheme="majorEastAsia" w:hAnsiTheme="majorEastAsia" w:eastAsiaTheme="majorEastAsia"/>
        </w:rPr>
        <w:t>２：業種欄には、</w:t>
      </w:r>
      <w:r>
        <w:rPr>
          <w:rFonts w:hint="default" w:asciiTheme="majorEastAsia" w:hAnsiTheme="majorEastAsia" w:eastAsiaTheme="majorEastAsia"/>
          <w:color w:val="000000"/>
          <w:spacing w:val="16"/>
          <w:kern w:val="0"/>
        </w:rPr>
        <w:t>日本標準産業分類の細分類番号と細分類業種名を記載。</w:t>
      </w:r>
    </w:p>
    <w:p>
      <w:pPr>
        <w:pStyle w:val="0"/>
        <w:widowControl w:val="1"/>
        <w:spacing w:before="165" w:beforeLines="0" w:beforeAutospacing="0" w:after="0" w:afterLines="0" w:afterAutospacing="0"/>
        <w:jc w:val="left"/>
        <w:rPr>
          <w:rFonts w:hint="default" w:asciiTheme="majorEastAsia" w:hAnsiTheme="majorEastAsia" w:eastAsiaTheme="majorEastAsia"/>
          <w:color w:val="000000"/>
          <w:spacing w:val="16"/>
          <w:kern w:val="0"/>
        </w:rPr>
      </w:pPr>
      <w:r>
        <w:rPr>
          <w:rFonts w:hint="default" w:asciiTheme="majorEastAsia" w:hAnsiTheme="majorEastAsia" w:eastAsiaTheme="majorEastAsia"/>
          <w:color w:val="000000"/>
          <w:spacing w:val="16"/>
          <w:kern w:val="0"/>
        </w:rPr>
        <w:t>（表２：最近３か月の売上高）</w:t>
      </w:r>
    </w:p>
    <w:tbl>
      <w:tblPr>
        <w:tblStyle w:val="32"/>
        <w:tblW w:w="9768" w:type="dxa"/>
        <w:jc w:val="left"/>
        <w:tblInd w:w="0" w:type="dxa"/>
        <w:tblLayout w:type="fixed"/>
        <w:tblCellMar>
          <w:top w:w="0" w:type="dxa"/>
          <w:left w:w="108" w:type="dxa"/>
          <w:bottom w:w="0" w:type="dxa"/>
          <w:right w:w="108" w:type="dxa"/>
        </w:tblCellMar>
        <w:tblLook w:firstRow="1" w:lastRow="0" w:firstColumn="1" w:lastColumn="0" w:noHBand="0" w:noVBand="1" w:val="04A0"/>
      </w:tblPr>
      <w:tblGrid>
        <w:gridCol w:w="5069"/>
        <w:gridCol w:w="4698"/>
      </w:tblGrid>
      <w:tr>
        <w:trPr/>
        <w:tc>
          <w:tcPr>
            <w:tcW w:w="5069" w:type="dxa"/>
            <w:shd w:val="clear" w:color="auto" w:fill="auto"/>
            <w:vAlign w:val="top"/>
          </w:tcPr>
          <w:p>
            <w:pPr>
              <w:pStyle w:val="0"/>
              <w:widowControl w:val="1"/>
              <w:jc w:val="left"/>
              <w:rPr>
                <w:rFonts w:hint="default" w:asciiTheme="majorEastAsia" w:hAnsiTheme="majorEastAsia" w:eastAsiaTheme="majorEastAsia"/>
              </w:rPr>
            </w:pPr>
            <w:r>
              <w:rPr>
                <w:rFonts w:hint="default" w:asciiTheme="majorEastAsia" w:hAnsiTheme="majorEastAsia" w:eastAsiaTheme="majorEastAsia"/>
                <w:kern w:val="0"/>
                <w:sz w:val="20"/>
              </w:rPr>
              <w:t>主たる業種の最近３か月の売上高【Ａ】</w:t>
            </w:r>
          </w:p>
        </w:tc>
        <w:tc>
          <w:tcPr>
            <w:tcW w:w="4698" w:type="dxa"/>
            <w:shd w:val="clear" w:color="auto" w:fill="auto"/>
            <w:vAlign w:val="top"/>
          </w:tcPr>
          <w:p>
            <w:pPr>
              <w:pStyle w:val="0"/>
              <w:widowControl w:val="1"/>
              <w:jc w:val="right"/>
              <w:rPr>
                <w:rFonts w:hint="default" w:asciiTheme="majorEastAsia" w:hAnsiTheme="majorEastAsia" w:eastAsiaTheme="majorEastAsia"/>
              </w:rPr>
            </w:pPr>
            <w:r>
              <w:rPr>
                <w:rFonts w:hint="default" w:asciiTheme="majorEastAsia" w:hAnsiTheme="majorEastAsia" w:eastAsiaTheme="majorEastAsia"/>
                <w:kern w:val="0"/>
                <w:sz w:val="20"/>
              </w:rPr>
              <w:t>円</w:t>
            </w:r>
          </w:p>
        </w:tc>
      </w:tr>
      <w:tr>
        <w:trPr/>
        <w:tc>
          <w:tcPr>
            <w:tcW w:w="5069" w:type="dxa"/>
            <w:shd w:val="clear" w:color="auto" w:fill="auto"/>
            <w:vAlign w:val="top"/>
          </w:tcPr>
          <w:p>
            <w:pPr>
              <w:pStyle w:val="0"/>
              <w:widowControl w:val="1"/>
              <w:jc w:val="left"/>
              <w:rPr>
                <w:rFonts w:hint="default" w:asciiTheme="majorEastAsia" w:hAnsiTheme="majorEastAsia" w:eastAsiaTheme="majorEastAsia"/>
              </w:rPr>
            </w:pPr>
            <w:r>
              <w:rPr>
                <w:rFonts w:hint="default" w:asciiTheme="majorEastAsia" w:hAnsiTheme="majorEastAsia" w:eastAsiaTheme="majorEastAsia"/>
                <w:kern w:val="0"/>
                <w:sz w:val="20"/>
              </w:rPr>
              <w:t>企業全体の最近３か月の売上高【Ａ</w:t>
            </w:r>
            <w:r>
              <w:rPr>
                <w:rFonts w:hint="default" w:asciiTheme="majorEastAsia" w:hAnsiTheme="majorEastAsia" w:eastAsiaTheme="majorEastAsia"/>
                <w:kern w:val="0"/>
                <w:sz w:val="20"/>
              </w:rPr>
              <w:t>’</w:t>
            </w:r>
            <w:r>
              <w:rPr>
                <w:rFonts w:hint="default" w:asciiTheme="majorEastAsia" w:hAnsiTheme="majorEastAsia" w:eastAsiaTheme="majorEastAsia"/>
                <w:kern w:val="0"/>
                <w:sz w:val="20"/>
              </w:rPr>
              <w:t>】</w:t>
            </w:r>
          </w:p>
        </w:tc>
        <w:tc>
          <w:tcPr>
            <w:tcW w:w="4698" w:type="dxa"/>
            <w:shd w:val="clear" w:color="auto" w:fill="auto"/>
            <w:vAlign w:val="top"/>
          </w:tcPr>
          <w:p>
            <w:pPr>
              <w:pStyle w:val="0"/>
              <w:widowControl w:val="1"/>
              <w:jc w:val="right"/>
              <w:rPr>
                <w:rFonts w:hint="default" w:asciiTheme="majorEastAsia" w:hAnsiTheme="majorEastAsia" w:eastAsiaTheme="majorEastAsia"/>
              </w:rPr>
            </w:pPr>
            <w:r>
              <w:rPr>
                <w:rFonts w:hint="default" w:asciiTheme="majorEastAsia" w:hAnsiTheme="majorEastAsia" w:eastAsiaTheme="majorEastAsia"/>
                <w:kern w:val="0"/>
                <w:sz w:val="20"/>
              </w:rPr>
              <w:t>円</w:t>
            </w:r>
          </w:p>
        </w:tc>
      </w:tr>
    </w:tbl>
    <w:p>
      <w:pPr>
        <w:pStyle w:val="0"/>
        <w:widowControl w:val="1"/>
        <w:spacing w:before="165" w:beforeLines="0" w:beforeAutospacing="0" w:after="0" w:afterLines="0" w:afterAutospacing="0"/>
        <w:jc w:val="left"/>
        <w:rPr>
          <w:rFonts w:hint="default" w:asciiTheme="majorEastAsia" w:hAnsiTheme="majorEastAsia" w:eastAsiaTheme="majorEastAsia"/>
        </w:rPr>
      </w:pPr>
      <w:r>
        <w:rPr>
          <w:rFonts w:hint="default" w:asciiTheme="majorEastAsia" w:hAnsiTheme="majorEastAsia" w:eastAsiaTheme="majorEastAsia"/>
        </w:rPr>
        <w:t>（表３：最近３か月の前年同期の売上高）</w:t>
      </w:r>
    </w:p>
    <w:tbl>
      <w:tblPr>
        <w:tblStyle w:val="32"/>
        <w:tblW w:w="9768" w:type="dxa"/>
        <w:jc w:val="left"/>
        <w:tblInd w:w="0" w:type="dxa"/>
        <w:tblLayout w:type="fixed"/>
        <w:tblCellMar>
          <w:top w:w="0" w:type="dxa"/>
          <w:left w:w="108" w:type="dxa"/>
          <w:bottom w:w="0" w:type="dxa"/>
          <w:right w:w="108" w:type="dxa"/>
        </w:tblCellMar>
        <w:tblLook w:firstRow="1" w:lastRow="0" w:firstColumn="1" w:lastColumn="0" w:noHBand="0" w:noVBand="1" w:val="04A0"/>
      </w:tblPr>
      <w:tblGrid>
        <w:gridCol w:w="5777"/>
        <w:gridCol w:w="3990"/>
      </w:tblGrid>
      <w:tr>
        <w:trPr/>
        <w:tc>
          <w:tcPr>
            <w:tcW w:w="5777" w:type="dxa"/>
            <w:shd w:val="clear" w:color="auto" w:fill="auto"/>
            <w:vAlign w:val="top"/>
          </w:tcPr>
          <w:p>
            <w:pPr>
              <w:pStyle w:val="0"/>
              <w:widowControl w:val="1"/>
              <w:jc w:val="left"/>
              <w:rPr>
                <w:rFonts w:hint="default" w:asciiTheme="majorEastAsia" w:hAnsiTheme="majorEastAsia" w:eastAsiaTheme="majorEastAsia"/>
              </w:rPr>
            </w:pPr>
            <w:r>
              <w:rPr>
                <w:rFonts w:hint="default" w:asciiTheme="majorEastAsia" w:hAnsiTheme="majorEastAsia" w:eastAsiaTheme="majorEastAsia"/>
                <w:kern w:val="0"/>
                <w:sz w:val="20"/>
              </w:rPr>
              <w:t>主たる業種の最近３か月の前年同期の売上高【Ｂ】</w:t>
            </w:r>
          </w:p>
        </w:tc>
        <w:tc>
          <w:tcPr>
            <w:tcW w:w="3990" w:type="dxa"/>
            <w:shd w:val="clear" w:color="auto" w:fill="auto"/>
            <w:vAlign w:val="top"/>
          </w:tcPr>
          <w:p>
            <w:pPr>
              <w:pStyle w:val="0"/>
              <w:widowControl w:val="1"/>
              <w:jc w:val="right"/>
              <w:rPr>
                <w:rFonts w:hint="default" w:asciiTheme="majorEastAsia" w:hAnsiTheme="majorEastAsia" w:eastAsiaTheme="majorEastAsia"/>
              </w:rPr>
            </w:pPr>
            <w:r>
              <w:rPr>
                <w:rFonts w:hint="default" w:asciiTheme="majorEastAsia" w:hAnsiTheme="majorEastAsia" w:eastAsiaTheme="majorEastAsia"/>
                <w:kern w:val="0"/>
                <w:sz w:val="20"/>
              </w:rPr>
              <w:t>円</w:t>
            </w:r>
          </w:p>
        </w:tc>
      </w:tr>
      <w:tr>
        <w:trPr/>
        <w:tc>
          <w:tcPr>
            <w:tcW w:w="5777" w:type="dxa"/>
            <w:shd w:val="clear" w:color="auto" w:fill="auto"/>
            <w:vAlign w:val="top"/>
          </w:tcPr>
          <w:p>
            <w:pPr>
              <w:pStyle w:val="0"/>
              <w:widowControl w:val="1"/>
              <w:jc w:val="left"/>
              <w:rPr>
                <w:rFonts w:hint="default" w:asciiTheme="majorEastAsia" w:hAnsiTheme="majorEastAsia" w:eastAsiaTheme="majorEastAsia"/>
              </w:rPr>
            </w:pPr>
            <w:r>
              <w:rPr>
                <w:rFonts w:hint="default" w:asciiTheme="majorEastAsia" w:hAnsiTheme="majorEastAsia" w:eastAsiaTheme="majorEastAsia"/>
                <w:kern w:val="0"/>
                <w:sz w:val="20"/>
              </w:rPr>
              <w:t>企業全体の最近３か月の前年同期の売上高【Ｂ</w:t>
            </w:r>
            <w:r>
              <w:rPr>
                <w:rFonts w:hint="default" w:asciiTheme="majorEastAsia" w:hAnsiTheme="majorEastAsia" w:eastAsiaTheme="majorEastAsia"/>
                <w:kern w:val="0"/>
                <w:sz w:val="20"/>
              </w:rPr>
              <w:t>’</w:t>
            </w:r>
            <w:r>
              <w:rPr>
                <w:rFonts w:hint="default" w:asciiTheme="majorEastAsia" w:hAnsiTheme="majorEastAsia" w:eastAsiaTheme="majorEastAsia"/>
                <w:kern w:val="0"/>
                <w:sz w:val="20"/>
              </w:rPr>
              <w:t>】</w:t>
            </w:r>
          </w:p>
        </w:tc>
        <w:tc>
          <w:tcPr>
            <w:tcW w:w="3990" w:type="dxa"/>
            <w:shd w:val="clear" w:color="auto" w:fill="auto"/>
            <w:vAlign w:val="top"/>
          </w:tcPr>
          <w:p>
            <w:pPr>
              <w:pStyle w:val="0"/>
              <w:widowControl w:val="1"/>
              <w:jc w:val="right"/>
              <w:rPr>
                <w:rFonts w:hint="default" w:asciiTheme="majorEastAsia" w:hAnsiTheme="majorEastAsia" w:eastAsiaTheme="majorEastAsia"/>
              </w:rPr>
            </w:pPr>
            <w:r>
              <w:rPr>
                <w:rFonts w:hint="default" w:asciiTheme="majorEastAsia" w:hAnsiTheme="majorEastAsia" w:eastAsiaTheme="majorEastAsia"/>
                <w:kern w:val="0"/>
                <w:sz w:val="20"/>
              </w:rPr>
              <w:t>円</w:t>
            </w:r>
          </w:p>
        </w:tc>
      </w:tr>
    </w:tbl>
    <w:p>
      <w:pPr>
        <w:pStyle w:val="0"/>
        <w:suppressAutoHyphens w:val="1"/>
        <w:spacing w:before="165" w:beforeLines="0" w:beforeAutospacing="0" w:after="0" w:afterLines="0" w:afterAutospacing="0" w:line="274" w:lineRule="atLeast"/>
        <w:jc w:val="left"/>
        <w:textAlignment w:val="baseline"/>
        <w:rPr>
          <w:rFonts w:hint="default" w:asciiTheme="majorEastAsia" w:hAnsiTheme="majorEastAsia" w:eastAsiaTheme="majorEastAsia"/>
          <w:color w:val="000000"/>
          <w:spacing w:val="16"/>
          <w:kern w:val="0"/>
        </w:rPr>
      </w:pPr>
      <w:r>
        <w:rPr>
          <w:rFonts w:hint="default" w:asciiTheme="majorEastAsia" w:hAnsiTheme="majorEastAsia" w:eastAsiaTheme="majorEastAsia"/>
          <w:color w:val="000000"/>
          <w:spacing w:val="16"/>
          <w:kern w:val="0"/>
        </w:rPr>
        <w:t>（１）主たる業種の減少率</w:t>
      </w:r>
    </w:p>
    <w:tbl>
      <w:tblPr>
        <w:tblStyle w:val="11"/>
        <w:tblW w:w="9786" w:type="dxa"/>
        <w:jc w:val="left"/>
        <w:tblInd w:w="0" w:type="dxa"/>
        <w:tblLayout w:type="fixed"/>
        <w:tblCellMar>
          <w:top w:w="0" w:type="dxa"/>
          <w:left w:w="108" w:type="dxa"/>
          <w:bottom w:w="0" w:type="dxa"/>
          <w:right w:w="108" w:type="dxa"/>
        </w:tblCellMar>
        <w:tblLook w:firstRow="1" w:lastRow="0" w:firstColumn="1" w:lastColumn="0" w:noHBand="0" w:noVBand="1" w:val="04A0"/>
      </w:tblPr>
      <w:tblGrid>
        <w:gridCol w:w="6485"/>
        <w:gridCol w:w="1559"/>
        <w:gridCol w:w="1742"/>
      </w:tblGrid>
      <w:tr>
        <w:trPr/>
        <w:tc>
          <w:tcPr>
            <w:tcW w:w="6485" w:type="dxa"/>
            <w:shd w:val="clear" w:color="auto" w:fill="auto"/>
            <w:vAlign w:val="top"/>
          </w:tcPr>
          <w:p>
            <w:pPr>
              <w:pStyle w:val="0"/>
              <w:suppressAutoHyphens w:val="1"/>
              <w:spacing w:line="366" w:lineRule="atLeast"/>
              <w:jc w:val="left"/>
              <w:rPr>
                <w:rFonts w:hint="default" w:asciiTheme="majorEastAsia" w:hAnsiTheme="majorEastAsia" w:eastAsiaTheme="majorEastAsia"/>
                <w:u w:val="single" w:color="FFFFFF"/>
              </w:rPr>
            </w:pPr>
            <w:r>
              <w:rPr>
                <w:rFonts w:hint="default" w:asciiTheme="majorEastAsia" w:hAnsiTheme="majorEastAsia" w:eastAsiaTheme="majorEastAsia"/>
                <w:u w:val="single" w:color="000000" w:themeColor="text1"/>
              </w:rPr>
              <w:t>【Ｂ】　　　　　　　　円　－　【Ａ】　　　　　　円</w:t>
            </w:r>
          </w:p>
        </w:tc>
        <w:tc>
          <w:tcPr>
            <w:tcW w:w="1559" w:type="dxa"/>
            <w:vMerge w:val="restart"/>
            <w:shd w:val="clear" w:color="auto" w:fill="auto"/>
            <w:vAlign w:val="center"/>
          </w:tcPr>
          <w:p>
            <w:pPr>
              <w:pStyle w:val="0"/>
              <w:suppressAutoHyphens w:val="1"/>
              <w:spacing w:line="366" w:lineRule="atLeast"/>
              <w:jc w:val="center"/>
              <w:rPr>
                <w:rFonts w:hint="default" w:asciiTheme="majorEastAsia" w:hAnsiTheme="majorEastAsia" w:eastAsiaTheme="majorEastAsia"/>
              </w:rPr>
            </w:pPr>
            <w:r>
              <w:rPr>
                <w:rFonts w:hint="default" w:asciiTheme="majorEastAsia" w:hAnsiTheme="majorEastAsia" w:eastAsiaTheme="majorEastAsia"/>
              </w:rPr>
              <w:t>×100</w:t>
            </w:r>
            <w:r>
              <w:rPr>
                <w:rFonts w:hint="default" w:asciiTheme="majorEastAsia" w:hAnsiTheme="majorEastAsia" w:eastAsiaTheme="majorEastAsia"/>
              </w:rPr>
              <w:t>　＝</w:t>
            </w:r>
          </w:p>
        </w:tc>
        <w:tc>
          <w:tcPr>
            <w:tcW w:w="1742" w:type="dxa"/>
            <w:vMerge w:val="restart"/>
            <w:shd w:val="clear" w:color="auto" w:fill="auto"/>
            <w:vAlign w:val="center"/>
          </w:tcPr>
          <w:p>
            <w:pPr>
              <w:pStyle w:val="0"/>
              <w:suppressAutoHyphens w:val="1"/>
              <w:spacing w:line="366" w:lineRule="atLeast"/>
              <w:rPr>
                <w:rFonts w:hint="default" w:asciiTheme="majorEastAsia" w:hAnsiTheme="majorEastAsia" w:eastAsiaTheme="majorEastAsia"/>
              </w:rPr>
            </w:pPr>
            <w:r>
              <w:rPr>
                <w:rFonts w:hint="default" w:asciiTheme="majorEastAsia" w:hAnsiTheme="majorEastAsia" w:eastAsiaTheme="majorEastAsia"/>
              </w:rPr>
              <w:t>　　　　　％</w:t>
            </w:r>
          </w:p>
        </w:tc>
      </w:tr>
      <w:tr>
        <w:trPr/>
        <w:tc>
          <w:tcPr>
            <w:tcW w:w="6485" w:type="dxa"/>
            <w:shd w:val="clear" w:color="auto" w:fill="auto"/>
            <w:vAlign w:val="top"/>
          </w:tcPr>
          <w:p>
            <w:pPr>
              <w:pStyle w:val="0"/>
              <w:suppressAutoHyphens w:val="1"/>
              <w:spacing w:line="366" w:lineRule="atLeast"/>
              <w:jc w:val="center"/>
              <w:rPr>
                <w:rFonts w:hint="default" w:asciiTheme="majorEastAsia" w:hAnsiTheme="majorEastAsia" w:eastAsiaTheme="majorEastAsia"/>
              </w:rPr>
            </w:pPr>
            <w:r>
              <w:rPr>
                <w:rFonts w:hint="default" w:asciiTheme="majorEastAsia" w:hAnsiTheme="majorEastAsia" w:eastAsiaTheme="majorEastAsia"/>
              </w:rPr>
              <w:t>【Ｂ】　　　　　　　　円</w:t>
            </w:r>
          </w:p>
        </w:tc>
        <w:tc>
          <w:tcPr>
            <w:tcW w:w="1559" w:type="dxa"/>
            <w:vMerge w:val="continue"/>
            <w:shd w:val="clear" w:color="auto" w:fill="auto"/>
            <w:vAlign w:val="top"/>
          </w:tcPr>
          <w:p>
            <w:pPr>
              <w:pStyle w:val="0"/>
              <w:suppressAutoHyphens w:val="1"/>
              <w:spacing w:line="366" w:lineRule="atLeast"/>
              <w:jc w:val="left"/>
              <w:rPr>
                <w:rFonts w:hint="default" w:asciiTheme="majorEastAsia" w:hAnsiTheme="majorEastAsia" w:eastAsiaTheme="majorEastAsia"/>
                <w:sz w:val="24"/>
              </w:rPr>
            </w:pPr>
          </w:p>
        </w:tc>
        <w:tc>
          <w:tcPr>
            <w:tcW w:w="1742" w:type="dxa"/>
            <w:vMerge w:val="continue"/>
            <w:shd w:val="clear" w:color="auto" w:fill="auto"/>
            <w:vAlign w:val="top"/>
          </w:tcPr>
          <w:p>
            <w:pPr>
              <w:pStyle w:val="0"/>
              <w:suppressAutoHyphens w:val="1"/>
              <w:spacing w:line="366" w:lineRule="atLeast"/>
              <w:jc w:val="left"/>
              <w:rPr>
                <w:rFonts w:hint="default" w:asciiTheme="majorEastAsia" w:hAnsiTheme="majorEastAsia" w:eastAsiaTheme="majorEastAsia"/>
                <w:sz w:val="24"/>
              </w:rPr>
            </w:pPr>
          </w:p>
        </w:tc>
      </w:tr>
    </w:tbl>
    <w:p>
      <w:pPr>
        <w:pStyle w:val="0"/>
        <w:suppressAutoHyphens w:val="1"/>
        <w:spacing w:before="165" w:beforeLines="0" w:beforeAutospacing="0" w:after="0" w:afterLines="0" w:afterAutospacing="0" w:line="366" w:lineRule="atLeast"/>
        <w:jc w:val="left"/>
        <w:rPr>
          <w:rFonts w:hint="default" w:asciiTheme="majorEastAsia" w:hAnsiTheme="majorEastAsia" w:eastAsiaTheme="majorEastAsia"/>
          <w:color w:val="000000"/>
          <w:spacing w:val="16"/>
          <w:kern w:val="0"/>
        </w:rPr>
      </w:pPr>
      <w:r>
        <w:rPr>
          <w:rFonts w:hint="default" w:asciiTheme="majorEastAsia" w:hAnsiTheme="majorEastAsia" w:eastAsiaTheme="majorEastAsia"/>
        </w:rPr>
        <w:t>（２）</w:t>
      </w:r>
      <w:r>
        <w:rPr>
          <w:rFonts w:hint="default" w:asciiTheme="majorEastAsia" w:hAnsiTheme="majorEastAsia" w:eastAsiaTheme="majorEastAsia"/>
          <w:color w:val="000000"/>
          <w:spacing w:val="16"/>
          <w:kern w:val="0"/>
        </w:rPr>
        <w:t>全体の減少率</w:t>
      </w:r>
    </w:p>
    <w:tbl>
      <w:tblPr>
        <w:tblStyle w:val="11"/>
        <w:tblW w:w="9786" w:type="dxa"/>
        <w:jc w:val="left"/>
        <w:tblInd w:w="0" w:type="dxa"/>
        <w:tblLayout w:type="fixed"/>
        <w:tblCellMar>
          <w:top w:w="0" w:type="dxa"/>
          <w:left w:w="108" w:type="dxa"/>
          <w:bottom w:w="0" w:type="dxa"/>
          <w:right w:w="108" w:type="dxa"/>
        </w:tblCellMar>
        <w:tblLook w:firstRow="1" w:lastRow="0" w:firstColumn="1" w:lastColumn="0" w:noHBand="0" w:noVBand="1" w:val="04A0"/>
      </w:tblPr>
      <w:tblGrid>
        <w:gridCol w:w="6485"/>
        <w:gridCol w:w="1559"/>
        <w:gridCol w:w="1742"/>
      </w:tblGrid>
      <w:tr>
        <w:trPr/>
        <w:tc>
          <w:tcPr>
            <w:tcW w:w="6485" w:type="dxa"/>
            <w:shd w:val="clear" w:color="auto" w:fill="auto"/>
            <w:vAlign w:val="top"/>
          </w:tcPr>
          <w:p>
            <w:pPr>
              <w:pStyle w:val="0"/>
              <w:suppressAutoHyphens w:val="1"/>
              <w:spacing w:line="366" w:lineRule="atLeast"/>
              <w:jc w:val="left"/>
              <w:rPr>
                <w:rFonts w:hint="default" w:asciiTheme="majorEastAsia" w:hAnsiTheme="majorEastAsia" w:eastAsiaTheme="majorEastAsia"/>
                <w:u w:val="single" w:color="FFFFFF"/>
              </w:rPr>
            </w:pPr>
            <w:r>
              <w:rPr>
                <w:rFonts w:hint="default" w:asciiTheme="majorEastAsia" w:hAnsiTheme="majorEastAsia" w:eastAsiaTheme="majorEastAsia"/>
                <w:u w:val="single" w:color="000000" w:themeColor="text1"/>
              </w:rPr>
              <w:t>【Ｂ</w:t>
            </w:r>
            <w:r>
              <w:rPr>
                <w:rFonts w:hint="default" w:asciiTheme="majorEastAsia" w:hAnsiTheme="majorEastAsia" w:eastAsiaTheme="majorEastAsia"/>
                <w:u w:val="single" w:color="000000" w:themeColor="text1"/>
              </w:rPr>
              <w:t>’</w:t>
            </w:r>
            <w:r>
              <w:rPr>
                <w:rFonts w:hint="default" w:asciiTheme="majorEastAsia" w:hAnsiTheme="majorEastAsia" w:eastAsiaTheme="majorEastAsia"/>
                <w:u w:val="single" w:color="000000" w:themeColor="text1"/>
              </w:rPr>
              <w:t>】　　　　　　　　円　－　【Ａ</w:t>
            </w:r>
            <w:r>
              <w:rPr>
                <w:rFonts w:hint="default" w:asciiTheme="majorEastAsia" w:hAnsiTheme="majorEastAsia" w:eastAsiaTheme="majorEastAsia"/>
                <w:u w:val="single" w:color="000000" w:themeColor="text1"/>
              </w:rPr>
              <w:t>’</w:t>
            </w:r>
            <w:r>
              <w:rPr>
                <w:rFonts w:hint="default" w:asciiTheme="majorEastAsia" w:hAnsiTheme="majorEastAsia" w:eastAsiaTheme="majorEastAsia"/>
                <w:u w:val="single" w:color="000000" w:themeColor="text1"/>
              </w:rPr>
              <w:t>】　　　　　　円</w:t>
            </w:r>
          </w:p>
        </w:tc>
        <w:tc>
          <w:tcPr>
            <w:tcW w:w="1559" w:type="dxa"/>
            <w:vMerge w:val="restart"/>
            <w:shd w:val="clear" w:color="auto" w:fill="auto"/>
            <w:vAlign w:val="center"/>
          </w:tcPr>
          <w:p>
            <w:pPr>
              <w:pStyle w:val="0"/>
              <w:suppressAutoHyphens w:val="1"/>
              <w:spacing w:line="366" w:lineRule="atLeast"/>
              <w:rPr>
                <w:rFonts w:hint="default" w:asciiTheme="majorEastAsia" w:hAnsiTheme="majorEastAsia" w:eastAsiaTheme="majorEastAsia"/>
              </w:rPr>
            </w:pPr>
            <w:r>
              <w:rPr>
                <w:rFonts w:hint="default" w:asciiTheme="majorEastAsia" w:hAnsiTheme="majorEastAsia" w:eastAsiaTheme="majorEastAsia"/>
              </w:rPr>
              <w:t>×100</w:t>
            </w:r>
            <w:r>
              <w:rPr>
                <w:rFonts w:hint="default" w:asciiTheme="majorEastAsia" w:hAnsiTheme="majorEastAsia" w:eastAsiaTheme="majorEastAsia"/>
              </w:rPr>
              <w:t>　＝</w:t>
            </w:r>
          </w:p>
        </w:tc>
        <w:tc>
          <w:tcPr>
            <w:tcW w:w="1742" w:type="dxa"/>
            <w:vMerge w:val="restart"/>
            <w:shd w:val="clear" w:color="auto" w:fill="auto"/>
            <w:vAlign w:val="center"/>
          </w:tcPr>
          <w:p>
            <w:pPr>
              <w:pStyle w:val="0"/>
              <w:suppressAutoHyphens w:val="1"/>
              <w:spacing w:line="366" w:lineRule="atLeast"/>
              <w:rPr>
                <w:rFonts w:hint="default" w:asciiTheme="majorEastAsia" w:hAnsiTheme="majorEastAsia" w:eastAsiaTheme="majorEastAsia"/>
              </w:rPr>
            </w:pPr>
            <w:r>
              <w:rPr>
                <w:rFonts w:hint="default" w:asciiTheme="majorEastAsia" w:hAnsiTheme="majorEastAsia" w:eastAsiaTheme="majorEastAsia"/>
              </w:rPr>
              <w:t>　　　　　％</w:t>
            </w:r>
          </w:p>
        </w:tc>
      </w:tr>
      <w:tr>
        <w:trPr/>
        <w:tc>
          <w:tcPr>
            <w:tcW w:w="6485" w:type="dxa"/>
            <w:shd w:val="clear" w:color="auto" w:fill="auto"/>
            <w:vAlign w:val="top"/>
          </w:tcPr>
          <w:p>
            <w:pPr>
              <w:pStyle w:val="0"/>
              <w:suppressAutoHyphens w:val="1"/>
              <w:spacing w:line="366" w:lineRule="atLeast"/>
              <w:jc w:val="center"/>
              <w:rPr>
                <w:rFonts w:hint="default" w:asciiTheme="majorEastAsia" w:hAnsiTheme="majorEastAsia" w:eastAsiaTheme="majorEastAsia"/>
              </w:rPr>
            </w:pPr>
            <w:r>
              <w:rPr>
                <w:rFonts w:hint="default" w:asciiTheme="majorEastAsia" w:hAnsiTheme="majorEastAsia" w:eastAsiaTheme="majorEastAsia"/>
              </w:rPr>
              <w:t>【Ｂ</w:t>
            </w:r>
            <w:r>
              <w:rPr>
                <w:rFonts w:hint="default" w:asciiTheme="majorEastAsia" w:hAnsiTheme="majorEastAsia" w:eastAsiaTheme="majorEastAsia"/>
              </w:rPr>
              <w:t>’</w:t>
            </w:r>
            <w:r>
              <w:rPr>
                <w:rFonts w:hint="default" w:asciiTheme="majorEastAsia" w:hAnsiTheme="majorEastAsia" w:eastAsiaTheme="majorEastAsia"/>
              </w:rPr>
              <w:t>】　　　　　　　　円</w:t>
            </w:r>
          </w:p>
        </w:tc>
        <w:tc>
          <w:tcPr>
            <w:tcW w:w="1559" w:type="dxa"/>
            <w:vMerge w:val="continue"/>
            <w:shd w:val="clear" w:color="auto" w:fill="auto"/>
            <w:vAlign w:val="top"/>
          </w:tcPr>
          <w:p>
            <w:pPr>
              <w:pStyle w:val="0"/>
              <w:suppressAutoHyphens w:val="1"/>
              <w:spacing w:line="366" w:lineRule="atLeast"/>
              <w:jc w:val="left"/>
              <w:rPr>
                <w:rFonts w:hint="default" w:asciiTheme="majorEastAsia" w:hAnsiTheme="majorEastAsia" w:eastAsiaTheme="majorEastAsia"/>
                <w:sz w:val="24"/>
              </w:rPr>
            </w:pPr>
          </w:p>
        </w:tc>
        <w:tc>
          <w:tcPr>
            <w:tcW w:w="1742" w:type="dxa"/>
            <w:vMerge w:val="continue"/>
            <w:shd w:val="clear" w:color="auto" w:fill="auto"/>
            <w:vAlign w:val="top"/>
          </w:tcPr>
          <w:p>
            <w:pPr>
              <w:pStyle w:val="0"/>
              <w:suppressAutoHyphens w:val="1"/>
              <w:spacing w:line="366" w:lineRule="atLeast"/>
              <w:jc w:val="left"/>
              <w:rPr>
                <w:rFonts w:hint="default" w:asciiTheme="majorEastAsia" w:hAnsiTheme="majorEastAsia" w:eastAsiaTheme="majorEastAsia"/>
                <w:sz w:val="24"/>
              </w:rPr>
            </w:pPr>
          </w:p>
        </w:tc>
      </w:tr>
    </w:tbl>
    <w:p>
      <w:pPr>
        <w:pStyle w:val="0"/>
        <w:widowControl w:val="1"/>
        <w:spacing w:before="165" w:beforeLines="0" w:beforeAutospacing="0" w:after="165" w:afterLines="0" w:afterAutospacing="0"/>
        <w:ind w:left="701" w:hanging="701"/>
        <w:jc w:val="left"/>
        <w:rPr>
          <w:rFonts w:hint="default" w:asciiTheme="majorEastAsia" w:hAnsiTheme="majorEastAsia" w:eastAsiaTheme="majorEastAsia"/>
          <w:sz w:val="24"/>
        </w:rPr>
      </w:pPr>
      <w:r>
        <w:rPr>
          <w:rFonts w:hint="default" w:asciiTheme="majorEastAsia" w:hAnsiTheme="majorEastAsia" w:eastAsiaTheme="majorEastAsia"/>
        </w:rPr>
        <w:t>（注）認定申請にあたっては、主たる業種に属する事業を営んでいることが疎明できる書類等（例えば、取り扱っている製品・サービス等を疎明できる書類、許認可証など）や、上記の売上高が分かる書類等（例えば、試算表や売上台帳など）の提出が必要。</w:t>
      </w:r>
    </w:p>
    <w:tbl>
      <w:tblPr>
        <w:tblStyle w:val="33"/>
        <w:tblW w:w="8504" w:type="dxa"/>
        <w:jc w:val="left"/>
        <w:tblInd w:w="720" w:type="dxa"/>
        <w:tblLayout w:type="fixed"/>
        <w:tblCellMar>
          <w:top w:w="0" w:type="dxa"/>
          <w:left w:w="108" w:type="dxa"/>
          <w:bottom w:w="0" w:type="dxa"/>
          <w:right w:w="108" w:type="dxa"/>
        </w:tblCellMar>
        <w:tblLook w:firstRow="1" w:lastRow="0" w:firstColumn="1" w:lastColumn="0" w:noHBand="0" w:noVBand="1" w:val="04A0"/>
      </w:tblPr>
      <w:tblGrid>
        <w:gridCol w:w="8504"/>
      </w:tblGrid>
      <w:tr>
        <w:trPr/>
        <w:tc>
          <w:tcPr>
            <w:tcW w:w="8504" w:type="dxa"/>
            <w:tcBorders>
              <w:top w:val="nil"/>
              <w:left w:val="nil"/>
              <w:bottom w:val="dashSmallGap" w:color="000000" w:sz="8" w:space="0"/>
              <w:right w:val="nil"/>
              <w:tl2br w:val="none" w:color="auto" w:sz="0" w:space="0"/>
              <w:tr2bl w:val="none" w:color="auto" w:sz="0" w:space="0"/>
            </w:tcBorders>
            <w:shd w:val="clear" w:color="auto" w:fill="auto"/>
            <w:vAlign w:val="top"/>
          </w:tcPr>
          <w:p>
            <w:pPr>
              <w:pStyle w:val="0"/>
              <w:ind w:left="210" w:hanging="210"/>
              <w:rPr>
                <w:rFonts w:hint="default" w:asciiTheme="majorEastAsia" w:hAnsiTheme="majorEastAsia" w:eastAsiaTheme="majorEastAsia"/>
              </w:rPr>
            </w:pPr>
            <w:r>
              <w:rPr>
                <w:rFonts w:hint="default" w:asciiTheme="majorEastAsia" w:hAnsiTheme="majorEastAsia" w:eastAsiaTheme="majorEastAsia"/>
              </w:rPr>
              <w:t>※</w:t>
            </w:r>
            <w:r>
              <w:rPr>
                <w:rFonts w:hint="default" w:asciiTheme="majorEastAsia" w:hAnsiTheme="majorEastAsia" w:eastAsiaTheme="majorEastAsia"/>
              </w:rPr>
              <w:t>　上記売上高等が確認できる資料（月別売上表・月別試算表等）の写しを添付してください。やむを得ず添付できない場合は、上記内容について会計士若しくは税理士、商工団体、金融機関のいずれかで確認を受けてください。</w:t>
            </w:r>
          </w:p>
        </w:tc>
      </w:tr>
      <w:tr>
        <w:trPr>
          <w:trHeight w:val="1821" w:hRule="atLeast"/>
        </w:trPr>
        <w:tc>
          <w:tcPr>
            <w:tcW w:w="8504" w:type="dxa"/>
            <w:tcBorders>
              <w:top w:val="dashSmallGap" w:color="000000" w:sz="8" w:space="0"/>
              <w:left w:val="nil"/>
              <w:bottom w:val="nil"/>
              <w:right w:val="nil"/>
              <w:tl2br w:val="none" w:color="auto" w:sz="0" w:space="0"/>
              <w:tr2bl w:val="none" w:color="auto" w:sz="0" w:space="0"/>
            </w:tcBorders>
            <w:shd w:val="clear" w:color="auto" w:fill="auto"/>
            <w:vAlign w:val="top"/>
          </w:tcPr>
          <w:p>
            <w:pPr>
              <w:pStyle w:val="0"/>
              <w:spacing w:before="165" w:beforeLines="0" w:beforeAutospacing="0" w:after="0" w:afterLines="0" w:afterAutospacing="0"/>
              <w:rPr>
                <w:rFonts w:hint="default" w:asciiTheme="majorEastAsia" w:hAnsiTheme="majorEastAsia" w:eastAsiaTheme="majorEastAsia"/>
              </w:rPr>
            </w:pPr>
            <w:r>
              <w:rPr>
                <w:rFonts w:hint="default" w:asciiTheme="majorEastAsia" w:hAnsiTheme="majorEastAsia" w:eastAsiaTheme="majorEastAsia"/>
              </w:rPr>
              <w:t>【確認欄】</w:t>
            </w:r>
          </w:p>
          <w:p>
            <w:pPr>
              <w:pStyle w:val="0"/>
              <w:rPr>
                <w:rFonts w:hint="default" w:asciiTheme="majorEastAsia" w:hAnsiTheme="majorEastAsia" w:eastAsiaTheme="majorEastAsia"/>
              </w:rPr>
            </w:pPr>
            <w:r>
              <w:rPr>
                <w:rFonts w:hint="default" w:asciiTheme="majorEastAsia" w:hAnsiTheme="majorEastAsia" w:eastAsiaTheme="majorEastAsia"/>
              </w:rPr>
              <w:t>　上記内容に相違ないことを確認しました。</w:t>
            </w:r>
          </w:p>
          <w:p>
            <w:pPr>
              <w:pStyle w:val="0"/>
              <w:rPr>
                <w:rFonts w:hint="default" w:asciiTheme="majorEastAsia" w:hAnsiTheme="majorEastAsia" w:eastAsiaTheme="majorEastAsia"/>
              </w:rPr>
            </w:pPr>
          </w:p>
          <w:p>
            <w:pPr>
              <w:pStyle w:val="0"/>
              <w:spacing w:before="165" w:beforeLines="0" w:beforeAutospacing="0" w:after="0" w:afterLines="0" w:afterAutospacing="0"/>
              <w:rPr>
                <w:rFonts w:hint="default" w:asciiTheme="majorEastAsia" w:hAnsiTheme="majorEastAsia" w:eastAsiaTheme="majorEastAsia"/>
              </w:rPr>
            </w:pPr>
            <w:r>
              <w:rPr>
                <w:rFonts w:hint="default" w:asciiTheme="majorEastAsia" w:hAnsiTheme="majorEastAsia" w:eastAsiaTheme="majorEastAsia"/>
              </w:rPr>
              <w:t>　　　　　確認者</w:t>
            </w:r>
            <w:r>
              <w:rPr>
                <w:rFonts w:hint="default" w:asciiTheme="majorEastAsia" w:hAnsiTheme="majorEastAsia" w:eastAsiaTheme="majorEastAsia"/>
                <w:u w:val="single" w:color="FFFFFF"/>
              </w:rPr>
              <w:t>　　　　　　　　　　　　　　　　　　　　　　　　印</w:t>
            </w:r>
          </w:p>
        </w:tc>
      </w:tr>
    </w:tbl>
    <w:p>
      <w:pPr>
        <w:rPr>
          <w:rFonts w:hint="default"/>
        </w:rPr>
        <w:sectPr>
          <w:pgSz w:w="11906" w:h="16838"/>
          <w:pgMar w:top="1304" w:right="1080" w:bottom="1304" w:left="1080" w:header="0" w:footer="0" w:gutter="0"/>
          <w:cols w:space="720"/>
          <w:formProt w:val="0"/>
          <w:textDirection w:val="lrTb"/>
          <w:docGrid w:type="lines" w:linePitch="330" w:charSpace="12082"/>
        </w:sectPr>
      </w:pPr>
    </w:p>
    <w:p>
      <w:pPr>
        <w:pStyle w:val="0"/>
        <w:suppressAutoHyphens w:val="1"/>
        <w:jc w:val="right"/>
        <w:rPr>
          <w:rFonts w:hint="default" w:asciiTheme="majorEastAsia" w:hAnsiTheme="majorEastAsia" w:eastAsiaTheme="majorEastAsia"/>
        </w:rPr>
      </w:pPr>
      <w:r>
        <w:rPr>
          <w:rFonts w:hint="default" w:asciiTheme="majorEastAsia" w:hAnsiTheme="majorEastAsia" w:eastAsiaTheme="majorEastAsia"/>
        </w:rPr>
        <w:t>（申請書イ－</w:t>
      </w:r>
      <w:r>
        <w:rPr>
          <w:rFonts w:hint="default" w:asciiTheme="majorEastAsia" w:hAnsiTheme="majorEastAsia" w:eastAsiaTheme="majorEastAsia"/>
        </w:rPr>
        <w:t>③</w:t>
      </w:r>
      <w:r>
        <w:rPr>
          <w:rFonts w:hint="default" w:asciiTheme="majorEastAsia" w:hAnsiTheme="majorEastAsia" w:eastAsiaTheme="majorEastAsia"/>
        </w:rPr>
        <w:t>の添付書類）</w:t>
      </w:r>
    </w:p>
    <w:p>
      <w:pPr>
        <w:pStyle w:val="0"/>
        <w:suppressAutoHyphens w:val="1"/>
        <w:jc w:val="left"/>
        <w:rPr>
          <w:rFonts w:hint="default" w:asciiTheme="majorEastAsia" w:hAnsiTheme="majorEastAsia" w:eastAsiaTheme="majorEastAsia"/>
          <w:u w:val="single" w:color="FFFFFF"/>
        </w:rPr>
      </w:pPr>
      <w:r>
        <w:rPr>
          <w:rFonts w:hint="default" w:asciiTheme="majorEastAsia" w:hAnsiTheme="majorEastAsia" w:eastAsiaTheme="majorEastAsia"/>
          <w:u w:val="single" w:color="FFFFFF"/>
        </w:rPr>
        <w:t>申請者名：　　　　　　　　　　　印　</w:t>
      </w:r>
    </w:p>
    <w:p>
      <w:pPr>
        <w:pStyle w:val="0"/>
        <w:suppressAutoHyphens w:val="1"/>
        <w:spacing w:before="158" w:beforeLines="0" w:beforeAutospacing="0" w:after="0" w:afterLines="0" w:afterAutospacing="0"/>
        <w:jc w:val="left"/>
        <w:rPr>
          <w:rFonts w:hint="default" w:asciiTheme="majorEastAsia" w:hAnsiTheme="majorEastAsia" w:eastAsiaTheme="majorEastAsia"/>
        </w:rPr>
      </w:pPr>
      <w:r>
        <w:rPr>
          <w:rFonts w:hint="default" w:asciiTheme="majorEastAsia" w:hAnsiTheme="majorEastAsia" w:eastAsiaTheme="majorEastAsia"/>
        </w:rPr>
        <w:t>（表１：売上高が減少している指定業種）</w:t>
      </w:r>
    </w:p>
    <w:tbl>
      <w:tblPr>
        <w:tblStyle w:val="11"/>
        <w:tblW w:w="9786" w:type="dxa"/>
        <w:jc w:val="left"/>
        <w:tblInd w:w="0" w:type="dxa"/>
        <w:tblLayout w:type="fixed"/>
        <w:tblCellMar>
          <w:top w:w="0" w:type="dxa"/>
          <w:left w:w="108" w:type="dxa"/>
          <w:bottom w:w="0" w:type="dxa"/>
          <w:right w:w="108" w:type="dxa"/>
        </w:tblCellMar>
        <w:tblLook w:firstRow="1" w:lastRow="0" w:firstColumn="1" w:lastColumn="0" w:noHBand="0" w:noVBand="1" w:val="04A0"/>
      </w:tblPr>
      <w:tblGrid>
        <w:gridCol w:w="2149"/>
        <w:gridCol w:w="2803"/>
        <w:gridCol w:w="2428"/>
        <w:gridCol w:w="2405"/>
      </w:tblGrid>
      <w:tr>
        <w:trPr/>
        <w:tc>
          <w:tcPr>
            <w:tcW w:w="21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jc w:val="left"/>
              <w:rPr>
                <w:rFonts w:hint="default" w:asciiTheme="majorEastAsia" w:hAnsiTheme="majorEastAsia" w:eastAsiaTheme="majorEastAsia"/>
                <w:sz w:val="18"/>
              </w:rPr>
            </w:pPr>
            <w:r>
              <w:rPr>
                <w:rFonts w:hint="default" w:asciiTheme="majorEastAsia" w:hAnsiTheme="majorEastAsia" w:eastAsiaTheme="majorEastAsia"/>
                <w:sz w:val="18"/>
              </w:rPr>
              <w:t>ａ．売上高が減少している指定業種（</w:t>
            </w:r>
            <w:r>
              <w:rPr>
                <w:rFonts w:hint="default" w:asciiTheme="majorEastAsia" w:hAnsiTheme="majorEastAsia" w:eastAsiaTheme="majorEastAsia"/>
                <w:sz w:val="18"/>
              </w:rPr>
              <w:t>※</w:t>
            </w:r>
            <w:r>
              <w:rPr>
                <w:rFonts w:hint="default" w:asciiTheme="majorEastAsia" w:hAnsiTheme="majorEastAsia" w:eastAsiaTheme="majorEastAsia"/>
                <w:sz w:val="18"/>
              </w:rPr>
              <w:t>１）</w:t>
            </w:r>
          </w:p>
        </w:tc>
        <w:tc>
          <w:tcPr>
            <w:tcW w:w="2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jc w:val="left"/>
              <w:rPr>
                <w:rFonts w:hint="default" w:asciiTheme="majorEastAsia" w:hAnsiTheme="majorEastAsia" w:eastAsiaTheme="majorEastAsia"/>
                <w:sz w:val="18"/>
              </w:rPr>
            </w:pPr>
            <w:r>
              <w:rPr>
                <w:rFonts w:hint="default" w:asciiTheme="majorEastAsia" w:hAnsiTheme="majorEastAsia" w:eastAsiaTheme="majorEastAsia"/>
                <w:sz w:val="18"/>
              </w:rPr>
              <w:t>ｂ</w:t>
            </w:r>
            <w:r>
              <w:rPr>
                <w:rFonts w:hint="default" w:asciiTheme="majorEastAsia" w:hAnsiTheme="majorEastAsia" w:eastAsiaTheme="majorEastAsia"/>
                <w:sz w:val="18"/>
              </w:rPr>
              <w:t>.</w:t>
            </w:r>
            <w:r>
              <w:rPr>
                <w:rFonts w:hint="default" w:asciiTheme="majorEastAsia" w:hAnsiTheme="majorEastAsia" w:eastAsiaTheme="majorEastAsia"/>
                <w:sz w:val="18"/>
              </w:rPr>
              <w:t>最近３か月の前年同期の売上高</w:t>
            </w:r>
          </w:p>
        </w:tc>
        <w:tc>
          <w:tcPr>
            <w:tcW w:w="24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jc w:val="left"/>
              <w:rPr>
                <w:rFonts w:hint="default" w:asciiTheme="majorEastAsia" w:hAnsiTheme="majorEastAsia" w:eastAsiaTheme="majorEastAsia"/>
                <w:sz w:val="18"/>
              </w:rPr>
            </w:pPr>
            <w:r>
              <w:rPr>
                <w:rFonts w:hint="default" w:asciiTheme="majorEastAsia" w:hAnsiTheme="majorEastAsia" w:eastAsiaTheme="majorEastAsia"/>
                <w:sz w:val="18"/>
              </w:rPr>
              <w:t>ｃ</w:t>
            </w:r>
            <w:r>
              <w:rPr>
                <w:rFonts w:hint="default" w:asciiTheme="majorEastAsia" w:hAnsiTheme="majorEastAsia" w:eastAsiaTheme="majorEastAsia"/>
                <w:sz w:val="18"/>
              </w:rPr>
              <w:t>.</w:t>
            </w:r>
            <w:r>
              <w:rPr>
                <w:rFonts w:hint="default" w:asciiTheme="majorEastAsia" w:hAnsiTheme="majorEastAsia" w:eastAsiaTheme="majorEastAsia"/>
                <w:sz w:val="18"/>
              </w:rPr>
              <w:t>最近３か月（令和</w:t>
            </w:r>
            <w:r>
              <w:rPr>
                <w:rFonts w:hint="default" w:asciiTheme="majorEastAsia" w:hAnsiTheme="majorEastAsia" w:eastAsiaTheme="majorEastAsia"/>
                <w:sz w:val="18"/>
                <w:u w:val="single" w:color="FFFFFF"/>
              </w:rPr>
              <w:t>　　</w:t>
            </w:r>
            <w:r>
              <w:rPr>
                <w:rFonts w:hint="default" w:asciiTheme="majorEastAsia" w:hAnsiTheme="majorEastAsia" w:eastAsiaTheme="majorEastAsia"/>
                <w:sz w:val="18"/>
              </w:rPr>
              <w:t>年</w:t>
            </w:r>
            <w:r>
              <w:rPr>
                <w:rFonts w:hint="default" w:asciiTheme="majorEastAsia" w:hAnsiTheme="majorEastAsia" w:eastAsiaTheme="majorEastAsia"/>
                <w:sz w:val="18"/>
                <w:u w:val="single" w:color="FFFFFF"/>
              </w:rPr>
              <w:t>　月</w:t>
            </w:r>
            <w:r>
              <w:rPr>
                <w:rFonts w:hint="default" w:asciiTheme="majorEastAsia" w:hAnsiTheme="majorEastAsia" w:eastAsiaTheme="majorEastAsia"/>
                <w:sz w:val="18"/>
              </w:rPr>
              <w:t>～令和</w:t>
            </w:r>
            <w:r>
              <w:rPr>
                <w:rFonts w:hint="default" w:asciiTheme="majorEastAsia" w:hAnsiTheme="majorEastAsia" w:eastAsiaTheme="majorEastAsia"/>
                <w:sz w:val="18"/>
                <w:u w:val="single" w:color="FFFFFF"/>
              </w:rPr>
              <w:t>　　</w:t>
            </w:r>
            <w:r>
              <w:rPr>
                <w:rFonts w:hint="default" w:asciiTheme="majorEastAsia" w:hAnsiTheme="majorEastAsia" w:eastAsiaTheme="majorEastAsia"/>
                <w:sz w:val="18"/>
              </w:rPr>
              <w:t>年</w:t>
            </w:r>
            <w:r>
              <w:rPr>
                <w:rFonts w:hint="default" w:asciiTheme="majorEastAsia" w:hAnsiTheme="majorEastAsia" w:eastAsiaTheme="majorEastAsia"/>
                <w:sz w:val="18"/>
                <w:u w:val="single" w:color="FFFFFF"/>
              </w:rPr>
              <w:t>　　月</w:t>
            </w:r>
            <w:r>
              <w:rPr>
                <w:rFonts w:hint="default" w:asciiTheme="majorEastAsia" w:hAnsiTheme="majorEastAsia" w:eastAsiaTheme="majorEastAsia"/>
                <w:sz w:val="18"/>
              </w:rPr>
              <w:t>）の売上高</w:t>
            </w:r>
          </w:p>
        </w:tc>
        <w:tc>
          <w:tcPr>
            <w:tcW w:w="24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jc w:val="center"/>
              <w:rPr>
                <w:rFonts w:hint="default" w:asciiTheme="majorEastAsia" w:hAnsiTheme="majorEastAsia" w:eastAsiaTheme="majorEastAsia"/>
                <w:sz w:val="18"/>
              </w:rPr>
            </w:pPr>
            <w:r>
              <w:rPr>
                <w:rFonts w:hint="default" w:asciiTheme="majorEastAsia" w:hAnsiTheme="majorEastAsia" w:eastAsiaTheme="majorEastAsia"/>
                <w:sz w:val="18"/>
              </w:rPr>
              <w:t>ｄ</w:t>
            </w:r>
            <w:r>
              <w:rPr>
                <w:rFonts w:hint="default" w:asciiTheme="majorEastAsia" w:hAnsiTheme="majorEastAsia" w:eastAsiaTheme="majorEastAsia"/>
                <w:sz w:val="18"/>
              </w:rPr>
              <w:t>.</w:t>
            </w:r>
            <w:r>
              <w:rPr>
                <w:rFonts w:hint="default" w:asciiTheme="majorEastAsia" w:hAnsiTheme="majorEastAsia" w:eastAsiaTheme="majorEastAsia"/>
                <w:sz w:val="18"/>
              </w:rPr>
              <w:t>減少額</w:t>
            </w:r>
          </w:p>
        </w:tc>
      </w:tr>
      <w:tr>
        <w:trPr/>
        <w:tc>
          <w:tcPr>
            <w:tcW w:w="21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jc w:val="left"/>
              <w:rPr>
                <w:rFonts w:hint="default" w:asciiTheme="majorEastAsia" w:hAnsiTheme="majorEastAsia" w:eastAsiaTheme="majorEastAsia"/>
              </w:rPr>
            </w:pPr>
          </w:p>
        </w:tc>
        <w:tc>
          <w:tcPr>
            <w:tcW w:w="2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jc w:val="right"/>
              <w:rPr>
                <w:rFonts w:hint="default" w:asciiTheme="majorEastAsia" w:hAnsiTheme="majorEastAsia" w:eastAsiaTheme="majorEastAsia"/>
              </w:rPr>
            </w:pPr>
            <w:r>
              <w:rPr>
                <w:rFonts w:hint="default" w:asciiTheme="majorEastAsia" w:hAnsiTheme="majorEastAsia" w:eastAsiaTheme="majorEastAsia"/>
              </w:rPr>
              <w:t>円</w:t>
            </w:r>
          </w:p>
        </w:tc>
        <w:tc>
          <w:tcPr>
            <w:tcW w:w="24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jc w:val="right"/>
              <w:rPr>
                <w:rFonts w:hint="default" w:asciiTheme="majorEastAsia" w:hAnsiTheme="majorEastAsia" w:eastAsiaTheme="majorEastAsia"/>
              </w:rPr>
            </w:pPr>
            <w:r>
              <w:rPr>
                <w:rFonts w:hint="default" w:asciiTheme="majorEastAsia" w:hAnsiTheme="majorEastAsia" w:eastAsiaTheme="majorEastAsia"/>
              </w:rPr>
              <w:t>円</w:t>
            </w:r>
          </w:p>
        </w:tc>
        <w:tc>
          <w:tcPr>
            <w:tcW w:w="24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jc w:val="right"/>
              <w:rPr>
                <w:rFonts w:hint="default" w:asciiTheme="majorEastAsia" w:hAnsiTheme="majorEastAsia" w:eastAsiaTheme="majorEastAsia"/>
              </w:rPr>
            </w:pPr>
            <w:r>
              <w:rPr>
                <w:rFonts w:hint="default" w:asciiTheme="majorEastAsia" w:hAnsiTheme="majorEastAsia" w:eastAsiaTheme="majorEastAsia"/>
              </w:rPr>
              <w:t>円</w:t>
            </w:r>
          </w:p>
        </w:tc>
      </w:tr>
      <w:tr>
        <w:trPr/>
        <w:tc>
          <w:tcPr>
            <w:tcW w:w="21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jc w:val="left"/>
              <w:rPr>
                <w:rFonts w:hint="default" w:asciiTheme="majorEastAsia" w:hAnsiTheme="majorEastAsia" w:eastAsiaTheme="majorEastAsia"/>
              </w:rPr>
            </w:pPr>
          </w:p>
          <w:p>
            <w:pPr>
              <w:pStyle w:val="0"/>
              <w:suppressAutoHyphens w:val="1"/>
              <w:jc w:val="left"/>
              <w:rPr>
                <w:rFonts w:hint="default" w:asciiTheme="majorEastAsia" w:hAnsiTheme="majorEastAsia" w:eastAsiaTheme="majorEastAsia"/>
              </w:rPr>
            </w:pPr>
            <w:r>
              <w:rPr>
                <w:rFonts w:hint="default" w:asciiTheme="majorEastAsia" w:hAnsiTheme="majorEastAsia" w:eastAsiaTheme="majorEastAsia"/>
              </w:rPr>
              <w:t>（</w:t>
            </w:r>
            <w:r>
              <w:rPr>
                <w:rFonts w:hint="default" w:asciiTheme="majorEastAsia" w:hAnsiTheme="majorEastAsia" w:eastAsiaTheme="majorEastAsia"/>
              </w:rPr>
              <w:t>※</w:t>
            </w:r>
            <w:r>
              <w:rPr>
                <w:rFonts w:hint="default" w:asciiTheme="majorEastAsia" w:hAnsiTheme="majorEastAsia" w:eastAsiaTheme="majorEastAsia"/>
              </w:rPr>
              <w:t>２）</w:t>
            </w:r>
          </w:p>
        </w:tc>
        <w:tc>
          <w:tcPr>
            <w:tcW w:w="2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jc w:val="right"/>
              <w:rPr>
                <w:rFonts w:hint="default" w:asciiTheme="majorEastAsia" w:hAnsiTheme="majorEastAsia" w:eastAsiaTheme="majorEastAsia"/>
              </w:rPr>
            </w:pPr>
            <w:r>
              <w:rPr>
                <w:rFonts w:hint="default" w:asciiTheme="majorEastAsia" w:hAnsiTheme="majorEastAsia" w:eastAsiaTheme="majorEastAsia"/>
              </w:rPr>
              <w:t>円</w:t>
            </w:r>
          </w:p>
        </w:tc>
        <w:tc>
          <w:tcPr>
            <w:tcW w:w="24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ind w:firstLine="1440"/>
              <w:jc w:val="right"/>
              <w:rPr>
                <w:rFonts w:hint="default" w:asciiTheme="majorEastAsia" w:hAnsiTheme="majorEastAsia" w:eastAsiaTheme="majorEastAsia"/>
              </w:rPr>
            </w:pPr>
            <w:r>
              <w:rPr>
                <w:rFonts w:hint="default" w:asciiTheme="majorEastAsia" w:hAnsiTheme="majorEastAsia" w:eastAsiaTheme="majorEastAsia"/>
              </w:rPr>
              <w:t>円</w:t>
            </w:r>
          </w:p>
        </w:tc>
        <w:tc>
          <w:tcPr>
            <w:tcW w:w="24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jc w:val="right"/>
              <w:rPr>
                <w:rFonts w:hint="default" w:asciiTheme="majorEastAsia" w:hAnsiTheme="majorEastAsia" w:eastAsiaTheme="majorEastAsia"/>
              </w:rPr>
            </w:pPr>
            <w:r>
              <w:rPr>
                <w:rFonts w:hint="default" w:asciiTheme="majorEastAsia" w:hAnsiTheme="majorEastAsia" w:eastAsiaTheme="majorEastAsia"/>
              </w:rPr>
              <w:t>円</w:t>
            </w:r>
          </w:p>
        </w:tc>
      </w:tr>
      <w:tr>
        <w:trPr/>
        <w:tc>
          <w:tcPr>
            <w:tcW w:w="21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jc w:val="left"/>
              <w:rPr>
                <w:rFonts w:hint="default" w:asciiTheme="majorEastAsia" w:hAnsiTheme="majorEastAsia" w:eastAsiaTheme="majorEastAsia"/>
              </w:rPr>
            </w:pPr>
            <w:r>
              <w:rPr>
                <w:rFonts w:hint="default" w:asciiTheme="majorEastAsia" w:hAnsiTheme="majorEastAsia" w:eastAsiaTheme="majorEastAsia"/>
              </w:rPr>
              <w:t>合計</w:t>
            </w:r>
          </w:p>
        </w:tc>
        <w:tc>
          <w:tcPr>
            <w:tcW w:w="2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jc w:val="right"/>
              <w:rPr>
                <w:rFonts w:hint="default" w:asciiTheme="majorEastAsia" w:hAnsiTheme="majorEastAsia" w:eastAsiaTheme="majorEastAsia"/>
              </w:rPr>
            </w:pPr>
            <w:r>
              <w:rPr>
                <w:rFonts w:hint="default" w:asciiTheme="majorEastAsia" w:hAnsiTheme="majorEastAsia" w:eastAsiaTheme="majorEastAsia"/>
              </w:rPr>
              <w:t>　　　　　　　　円</w:t>
            </w:r>
          </w:p>
          <w:p>
            <w:pPr>
              <w:pStyle w:val="0"/>
              <w:suppressAutoHyphens w:val="1"/>
              <w:ind w:firstLine="1920"/>
              <w:jc w:val="right"/>
              <w:rPr>
                <w:rFonts w:hint="default" w:asciiTheme="majorEastAsia" w:hAnsiTheme="majorEastAsia" w:eastAsiaTheme="majorEastAsia"/>
              </w:rPr>
            </w:pPr>
            <w:r>
              <w:rPr>
                <w:rFonts w:hint="default" w:asciiTheme="majorEastAsia" w:hAnsiTheme="majorEastAsia" w:eastAsiaTheme="majorEastAsia"/>
              </w:rPr>
              <w:t>【Ｂ】</w:t>
            </w:r>
          </w:p>
        </w:tc>
        <w:tc>
          <w:tcPr>
            <w:tcW w:w="24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ind w:firstLine="1440"/>
              <w:jc w:val="right"/>
              <w:rPr>
                <w:rFonts w:hint="default" w:asciiTheme="majorEastAsia" w:hAnsiTheme="majorEastAsia" w:eastAsiaTheme="majorEastAsia"/>
              </w:rPr>
            </w:pPr>
            <w:r>
              <w:rPr>
                <w:rFonts w:hint="default" w:asciiTheme="majorEastAsia" w:hAnsiTheme="majorEastAsia" w:eastAsiaTheme="majorEastAsia"/>
              </w:rPr>
              <w:t>円</w:t>
            </w:r>
          </w:p>
          <w:p>
            <w:pPr>
              <w:pStyle w:val="0"/>
              <w:suppressAutoHyphens w:val="1"/>
              <w:ind w:firstLine="1440"/>
              <w:jc w:val="right"/>
              <w:rPr>
                <w:rFonts w:hint="default" w:asciiTheme="majorEastAsia" w:hAnsiTheme="majorEastAsia" w:eastAsiaTheme="majorEastAsia"/>
              </w:rPr>
            </w:pPr>
            <w:r>
              <w:rPr>
                <w:rFonts w:hint="default" w:asciiTheme="majorEastAsia" w:hAnsiTheme="majorEastAsia" w:eastAsiaTheme="majorEastAsia"/>
              </w:rPr>
              <w:t>【Ａ】</w:t>
            </w:r>
          </w:p>
        </w:tc>
        <w:tc>
          <w:tcPr>
            <w:tcW w:w="24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jc w:val="right"/>
              <w:rPr>
                <w:rFonts w:hint="default" w:asciiTheme="majorEastAsia" w:hAnsiTheme="majorEastAsia" w:eastAsiaTheme="majorEastAsia"/>
              </w:rPr>
            </w:pPr>
            <w:r>
              <w:rPr>
                <w:rFonts w:hint="default" w:asciiTheme="majorEastAsia" w:hAnsiTheme="majorEastAsia" w:eastAsiaTheme="majorEastAsia"/>
              </w:rPr>
              <w:t>円</w:t>
            </w:r>
          </w:p>
        </w:tc>
      </w:tr>
    </w:tbl>
    <w:p>
      <w:pPr>
        <w:pStyle w:val="0"/>
        <w:suppressAutoHyphens w:val="1"/>
        <w:ind w:left="701" w:hanging="701"/>
        <w:jc w:val="left"/>
        <w:rPr>
          <w:rFonts w:hint="default" w:asciiTheme="majorEastAsia" w:hAnsiTheme="majorEastAsia" w:eastAsiaTheme="majorEastAsia"/>
        </w:rPr>
      </w:pPr>
      <w:r>
        <w:rPr>
          <w:rFonts w:hint="default" w:asciiTheme="majorEastAsia" w:hAnsiTheme="majorEastAsia" w:eastAsiaTheme="majorEastAsia"/>
        </w:rPr>
        <w:t>※</w:t>
      </w:r>
      <w:r>
        <w:rPr>
          <w:rFonts w:hint="default" w:asciiTheme="majorEastAsia" w:hAnsiTheme="majorEastAsia" w:eastAsiaTheme="majorEastAsia"/>
        </w:rPr>
        <w:t>１：認定申請書の表には、ａ</w:t>
      </w:r>
      <w:r>
        <w:rPr>
          <w:rFonts w:hint="default" w:asciiTheme="majorEastAsia" w:hAnsiTheme="majorEastAsia" w:eastAsiaTheme="majorEastAsia"/>
        </w:rPr>
        <w:t>.</w:t>
      </w:r>
      <w:r>
        <w:rPr>
          <w:rFonts w:hint="default" w:asciiTheme="majorEastAsia" w:hAnsiTheme="majorEastAsia" w:eastAsiaTheme="majorEastAsia"/>
        </w:rPr>
        <w:t>欄に記載する指定業種（日本標準産業分類の細分類番号と細分類業種名）と同じ業種を記載。ａ</w:t>
      </w:r>
      <w:r>
        <w:rPr>
          <w:rFonts w:hint="default" w:asciiTheme="majorEastAsia" w:hAnsiTheme="majorEastAsia" w:eastAsiaTheme="majorEastAsia"/>
        </w:rPr>
        <w:t>.</w:t>
      </w:r>
      <w:r>
        <w:rPr>
          <w:rFonts w:hint="default" w:asciiTheme="majorEastAsia" w:hAnsiTheme="majorEastAsia" w:eastAsiaTheme="majorEastAsia"/>
        </w:rPr>
        <w:t>欄には売上高が把握できている指定業種のみの記載でも可。</w:t>
      </w:r>
    </w:p>
    <w:p>
      <w:pPr>
        <w:pStyle w:val="0"/>
        <w:suppressAutoHyphens w:val="1"/>
        <w:jc w:val="left"/>
        <w:rPr>
          <w:rFonts w:hint="default" w:asciiTheme="majorEastAsia" w:hAnsiTheme="majorEastAsia" w:eastAsiaTheme="majorEastAsia"/>
        </w:rPr>
      </w:pPr>
      <w:r>
        <w:rPr>
          <w:rFonts w:hint="default" w:asciiTheme="majorEastAsia" w:hAnsiTheme="majorEastAsia" w:eastAsiaTheme="majorEastAsia"/>
        </w:rPr>
        <w:t>※</w:t>
      </w:r>
      <w:r>
        <w:rPr>
          <w:rFonts w:hint="default" w:asciiTheme="majorEastAsia" w:hAnsiTheme="majorEastAsia" w:eastAsiaTheme="majorEastAsia"/>
        </w:rPr>
        <w:t>２：指定業種の売上高を合算して記載することも可。</w:t>
      </w:r>
    </w:p>
    <w:p>
      <w:pPr>
        <w:pStyle w:val="0"/>
        <w:suppressAutoHyphens w:val="1"/>
        <w:spacing w:before="158" w:beforeLines="0" w:beforeAutospacing="0" w:after="0" w:afterLines="0" w:afterAutospacing="0"/>
        <w:jc w:val="left"/>
        <w:rPr>
          <w:rFonts w:hint="default" w:asciiTheme="majorEastAsia" w:hAnsiTheme="majorEastAsia" w:eastAsiaTheme="majorEastAsia"/>
        </w:rPr>
      </w:pPr>
      <w:r>
        <w:rPr>
          <w:rFonts w:hint="default" w:asciiTheme="majorEastAsia" w:hAnsiTheme="majorEastAsia" w:eastAsiaTheme="majorEastAsia"/>
        </w:rPr>
        <w:t>（表２：全体の売上高）</w:t>
      </w:r>
    </w:p>
    <w:tbl>
      <w:tblPr>
        <w:tblStyle w:val="11"/>
        <w:tblW w:w="9785" w:type="dxa"/>
        <w:jc w:val="left"/>
        <w:tblInd w:w="0" w:type="dxa"/>
        <w:tblLayout w:type="fixed"/>
        <w:tblCellMar>
          <w:top w:w="0" w:type="dxa"/>
          <w:left w:w="108" w:type="dxa"/>
          <w:bottom w:w="0" w:type="dxa"/>
          <w:right w:w="108" w:type="dxa"/>
        </w:tblCellMar>
        <w:tblLook w:firstRow="1" w:lastRow="0" w:firstColumn="1" w:lastColumn="0" w:noHBand="0" w:noVBand="1" w:val="04A0"/>
      </w:tblPr>
      <w:tblGrid>
        <w:gridCol w:w="3593"/>
        <w:gridCol w:w="3111"/>
        <w:gridCol w:w="3081"/>
      </w:tblGrid>
      <w:tr>
        <w:trPr>
          <w:trHeight w:val="1108" w:hRule="atLeast"/>
        </w:trPr>
        <w:tc>
          <w:tcPr>
            <w:tcW w:w="35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jc w:val="left"/>
              <w:rPr>
                <w:rFonts w:hint="default" w:asciiTheme="majorEastAsia" w:hAnsiTheme="majorEastAsia" w:eastAsiaTheme="majorEastAsia"/>
                <w:sz w:val="18"/>
              </w:rPr>
            </w:pPr>
            <w:r>
              <w:rPr>
                <w:rFonts w:hint="default" w:asciiTheme="majorEastAsia" w:hAnsiTheme="majorEastAsia" w:eastAsiaTheme="majorEastAsia"/>
                <w:sz w:val="18"/>
              </w:rPr>
              <w:t>最近３か月の前年同期の全体の売上高</w:t>
            </w:r>
          </w:p>
        </w:tc>
        <w:tc>
          <w:tcPr>
            <w:tcW w:w="31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jc w:val="left"/>
              <w:rPr>
                <w:rFonts w:hint="default" w:asciiTheme="majorEastAsia" w:hAnsiTheme="majorEastAsia" w:eastAsiaTheme="majorEastAsia"/>
                <w:sz w:val="18"/>
                <w:u w:val="single" w:color="FFFFFF"/>
              </w:rPr>
            </w:pPr>
            <w:r>
              <w:rPr>
                <w:rFonts w:hint="default" w:asciiTheme="majorEastAsia" w:hAnsiTheme="majorEastAsia" w:eastAsiaTheme="majorEastAsia"/>
                <w:sz w:val="18"/>
                <w:u w:val="single" w:color="FFFFFF"/>
              </w:rPr>
              <w:t>最近３か月　　　　　　　　　　（令和　　年　月～令和　　年　　月）の売上高</w:t>
            </w:r>
          </w:p>
        </w:tc>
        <w:tc>
          <w:tcPr>
            <w:tcW w:w="3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jc w:val="left"/>
              <w:rPr>
                <w:rFonts w:hint="default" w:asciiTheme="majorEastAsia" w:hAnsiTheme="majorEastAsia" w:eastAsiaTheme="majorEastAsia"/>
                <w:sz w:val="18"/>
              </w:rPr>
            </w:pPr>
            <w:r>
              <w:rPr>
                <w:rFonts w:hint="default" w:asciiTheme="majorEastAsia" w:hAnsiTheme="majorEastAsia" w:eastAsiaTheme="majorEastAsia"/>
                <w:sz w:val="18"/>
              </w:rPr>
              <w:t>減少額</w:t>
            </w:r>
          </w:p>
        </w:tc>
      </w:tr>
      <w:tr>
        <w:trPr>
          <w:trHeight w:val="759" w:hRule="atLeast"/>
        </w:trPr>
        <w:tc>
          <w:tcPr>
            <w:tcW w:w="35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jc w:val="right"/>
              <w:rPr>
                <w:rFonts w:hint="default" w:asciiTheme="majorEastAsia" w:hAnsiTheme="majorEastAsia" w:eastAsiaTheme="majorEastAsia"/>
              </w:rPr>
            </w:pPr>
            <w:r>
              <w:rPr>
                <w:rFonts w:hint="default" w:asciiTheme="majorEastAsia" w:hAnsiTheme="majorEastAsia" w:eastAsiaTheme="majorEastAsia"/>
              </w:rPr>
              <w:t>　　　　　　　　円</w:t>
            </w:r>
          </w:p>
          <w:p>
            <w:pPr>
              <w:pStyle w:val="0"/>
              <w:suppressAutoHyphens w:val="1"/>
              <w:ind w:firstLine="1920"/>
              <w:jc w:val="right"/>
              <w:rPr>
                <w:rFonts w:hint="default" w:asciiTheme="majorEastAsia" w:hAnsiTheme="majorEastAsia" w:eastAsiaTheme="majorEastAsia"/>
              </w:rPr>
            </w:pPr>
            <w:r>
              <w:rPr>
                <w:rFonts w:hint="default" w:asciiTheme="majorEastAsia" w:hAnsiTheme="majorEastAsia" w:eastAsiaTheme="majorEastAsia"/>
              </w:rPr>
              <w:t>【Ｄ】</w:t>
            </w:r>
          </w:p>
        </w:tc>
        <w:tc>
          <w:tcPr>
            <w:tcW w:w="31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ind w:firstLine="1440"/>
              <w:jc w:val="right"/>
              <w:rPr>
                <w:rFonts w:hint="default" w:asciiTheme="majorEastAsia" w:hAnsiTheme="majorEastAsia" w:eastAsiaTheme="majorEastAsia"/>
              </w:rPr>
            </w:pPr>
            <w:r>
              <w:rPr>
                <w:rFonts w:hint="default" w:asciiTheme="majorEastAsia" w:hAnsiTheme="majorEastAsia" w:eastAsiaTheme="majorEastAsia"/>
              </w:rPr>
              <w:t>円</w:t>
            </w:r>
          </w:p>
          <w:p>
            <w:pPr>
              <w:pStyle w:val="0"/>
              <w:suppressAutoHyphens w:val="1"/>
              <w:ind w:firstLine="1440"/>
              <w:jc w:val="right"/>
              <w:rPr>
                <w:rFonts w:hint="default" w:asciiTheme="majorEastAsia" w:hAnsiTheme="majorEastAsia" w:eastAsiaTheme="majorEastAsia"/>
              </w:rPr>
            </w:pPr>
            <w:r>
              <w:rPr>
                <w:rFonts w:hint="default" w:asciiTheme="majorEastAsia" w:hAnsiTheme="majorEastAsia" w:eastAsiaTheme="majorEastAsia"/>
              </w:rPr>
              <w:t>【Ｃ】</w:t>
            </w:r>
          </w:p>
        </w:tc>
        <w:tc>
          <w:tcPr>
            <w:tcW w:w="3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jc w:val="right"/>
              <w:rPr>
                <w:rFonts w:hint="default" w:asciiTheme="majorEastAsia" w:hAnsiTheme="majorEastAsia" w:eastAsiaTheme="majorEastAsia"/>
              </w:rPr>
            </w:pPr>
            <w:r>
              <w:rPr>
                <w:rFonts w:hint="default" w:asciiTheme="majorEastAsia" w:hAnsiTheme="majorEastAsia" w:eastAsiaTheme="majorEastAsia"/>
              </w:rPr>
              <w:t>円</w:t>
            </w:r>
          </w:p>
        </w:tc>
      </w:tr>
    </w:tbl>
    <w:p>
      <w:pPr>
        <w:pStyle w:val="0"/>
        <w:suppressAutoHyphens w:val="1"/>
        <w:spacing w:before="158" w:beforeLines="0" w:beforeAutospacing="0" w:after="0" w:afterLines="0" w:afterAutospacing="0"/>
        <w:ind w:left="701" w:hanging="701"/>
        <w:jc w:val="left"/>
        <w:rPr>
          <w:rFonts w:hint="default" w:asciiTheme="majorEastAsia" w:hAnsiTheme="majorEastAsia" w:eastAsiaTheme="majorEastAsia"/>
        </w:rPr>
      </w:pPr>
      <w:r>
        <w:rPr>
          <w:rFonts w:hint="default" w:asciiTheme="majorEastAsia" w:hAnsiTheme="majorEastAsia" w:eastAsiaTheme="majorEastAsia"/>
          <w:color w:val="000000"/>
          <w:spacing w:val="16"/>
          <w:kern w:val="0"/>
        </w:rPr>
        <w:t>（１）前年の企業全体の売上高等に対する、指定業種に属する事業の売上高等の減少額等の割合</w:t>
      </w:r>
    </w:p>
    <w:tbl>
      <w:tblPr>
        <w:tblStyle w:val="11"/>
        <w:tblW w:w="9889" w:type="dxa"/>
        <w:jc w:val="left"/>
        <w:tblInd w:w="0" w:type="dxa"/>
        <w:tblLayout w:type="fixed"/>
        <w:tblCellMar>
          <w:top w:w="0" w:type="dxa"/>
          <w:left w:w="108" w:type="dxa"/>
          <w:bottom w:w="0" w:type="dxa"/>
          <w:right w:w="108" w:type="dxa"/>
        </w:tblCellMar>
        <w:tblLook w:firstRow="1" w:lastRow="0" w:firstColumn="1" w:lastColumn="0" w:noHBand="0" w:noVBand="1" w:val="04A0"/>
      </w:tblPr>
      <w:tblGrid>
        <w:gridCol w:w="6769"/>
        <w:gridCol w:w="1699"/>
        <w:gridCol w:w="1421"/>
      </w:tblGrid>
      <w:tr>
        <w:trPr/>
        <w:tc>
          <w:tcPr>
            <w:tcW w:w="6769" w:type="dxa"/>
            <w:shd w:val="clear" w:color="auto" w:fill="auto"/>
            <w:vAlign w:val="top"/>
          </w:tcPr>
          <w:p>
            <w:pPr>
              <w:pStyle w:val="0"/>
              <w:suppressAutoHyphens w:val="1"/>
              <w:jc w:val="left"/>
              <w:rPr>
                <w:rFonts w:hint="default" w:asciiTheme="majorEastAsia" w:hAnsiTheme="majorEastAsia" w:eastAsiaTheme="majorEastAsia"/>
                <w:u w:val="single" w:color="FFFFFF"/>
              </w:rPr>
            </w:pPr>
            <w:r>
              <w:rPr>
                <w:rFonts w:hint="default" w:asciiTheme="majorEastAsia" w:hAnsiTheme="majorEastAsia" w:eastAsiaTheme="majorEastAsia"/>
                <w:u w:val="single" w:color="000000" w:themeColor="text1"/>
              </w:rPr>
              <w:t>【Ｂ】　　　　　　　　円　－　【Ａ】　　　　　　円</w:t>
            </w:r>
          </w:p>
        </w:tc>
        <w:tc>
          <w:tcPr>
            <w:tcW w:w="1699" w:type="dxa"/>
            <w:vMerge w:val="restart"/>
            <w:shd w:val="clear" w:color="auto" w:fill="auto"/>
            <w:vAlign w:val="center"/>
          </w:tcPr>
          <w:p>
            <w:pPr>
              <w:pStyle w:val="0"/>
              <w:suppressAutoHyphens w:val="1"/>
              <w:rPr>
                <w:rFonts w:hint="default" w:asciiTheme="majorEastAsia" w:hAnsiTheme="majorEastAsia" w:eastAsiaTheme="majorEastAsia"/>
              </w:rPr>
            </w:pPr>
            <w:r>
              <w:rPr>
                <w:rFonts w:hint="default" w:asciiTheme="majorEastAsia" w:hAnsiTheme="majorEastAsia" w:eastAsiaTheme="majorEastAsia"/>
              </w:rPr>
              <w:t>×100</w:t>
            </w:r>
            <w:r>
              <w:rPr>
                <w:rFonts w:hint="default" w:asciiTheme="majorEastAsia" w:hAnsiTheme="majorEastAsia" w:eastAsiaTheme="majorEastAsia"/>
              </w:rPr>
              <w:t>　　＝</w:t>
            </w:r>
          </w:p>
        </w:tc>
        <w:tc>
          <w:tcPr>
            <w:tcW w:w="1421" w:type="dxa"/>
            <w:vMerge w:val="restart"/>
            <w:shd w:val="clear" w:color="auto" w:fill="auto"/>
            <w:vAlign w:val="center"/>
          </w:tcPr>
          <w:p>
            <w:pPr>
              <w:pStyle w:val="0"/>
              <w:suppressAutoHyphens w:val="1"/>
              <w:rPr>
                <w:rFonts w:hint="default" w:asciiTheme="majorEastAsia" w:hAnsiTheme="majorEastAsia" w:eastAsiaTheme="majorEastAsia"/>
              </w:rPr>
            </w:pPr>
            <w:r>
              <w:rPr>
                <w:rFonts w:hint="default" w:asciiTheme="majorEastAsia" w:hAnsiTheme="majorEastAsia" w:eastAsiaTheme="majorEastAsia"/>
              </w:rPr>
              <w:t>　　　％</w:t>
            </w:r>
          </w:p>
        </w:tc>
      </w:tr>
      <w:tr>
        <w:trPr/>
        <w:tc>
          <w:tcPr>
            <w:tcW w:w="6769" w:type="dxa"/>
            <w:shd w:val="clear" w:color="auto" w:fill="auto"/>
            <w:vAlign w:val="top"/>
          </w:tcPr>
          <w:p>
            <w:pPr>
              <w:pStyle w:val="0"/>
              <w:suppressAutoHyphens w:val="1"/>
              <w:jc w:val="center"/>
              <w:rPr>
                <w:rFonts w:hint="default" w:asciiTheme="majorEastAsia" w:hAnsiTheme="majorEastAsia" w:eastAsiaTheme="majorEastAsia"/>
              </w:rPr>
            </w:pPr>
            <w:r>
              <w:rPr>
                <w:rFonts w:hint="default" w:asciiTheme="majorEastAsia" w:hAnsiTheme="majorEastAsia" w:eastAsiaTheme="majorEastAsia"/>
              </w:rPr>
              <w:t>【Ｄ】　　　　　　　　円</w:t>
            </w:r>
          </w:p>
        </w:tc>
        <w:tc>
          <w:tcPr>
            <w:tcW w:w="1699" w:type="dxa"/>
            <w:vMerge w:val="continue"/>
            <w:shd w:val="clear" w:color="auto" w:fill="auto"/>
            <w:vAlign w:val="top"/>
          </w:tcPr>
          <w:p>
            <w:pPr>
              <w:pStyle w:val="0"/>
              <w:suppressAutoHyphens w:val="1"/>
              <w:spacing w:line="366" w:lineRule="atLeast"/>
              <w:jc w:val="left"/>
              <w:rPr>
                <w:rFonts w:hint="default" w:asciiTheme="majorEastAsia" w:hAnsiTheme="majorEastAsia" w:eastAsiaTheme="majorEastAsia"/>
                <w:sz w:val="24"/>
              </w:rPr>
            </w:pPr>
          </w:p>
        </w:tc>
        <w:tc>
          <w:tcPr>
            <w:tcW w:w="1421" w:type="dxa"/>
            <w:vMerge w:val="continue"/>
            <w:shd w:val="clear" w:color="auto" w:fill="auto"/>
            <w:vAlign w:val="top"/>
          </w:tcPr>
          <w:p>
            <w:pPr>
              <w:pStyle w:val="0"/>
              <w:suppressAutoHyphens w:val="1"/>
              <w:spacing w:line="366" w:lineRule="atLeast"/>
              <w:jc w:val="left"/>
              <w:rPr>
                <w:rFonts w:hint="default" w:asciiTheme="majorEastAsia" w:hAnsiTheme="majorEastAsia" w:eastAsiaTheme="majorEastAsia"/>
                <w:sz w:val="24"/>
              </w:rPr>
            </w:pPr>
          </w:p>
        </w:tc>
      </w:tr>
    </w:tbl>
    <w:p>
      <w:pPr>
        <w:pStyle w:val="0"/>
        <w:suppressAutoHyphens w:val="1"/>
        <w:spacing w:before="158" w:beforeLines="0" w:beforeAutospacing="0" w:after="0" w:afterLines="0" w:afterAutospacing="0"/>
        <w:jc w:val="left"/>
        <w:rPr>
          <w:rFonts w:hint="default" w:asciiTheme="majorEastAsia" w:hAnsiTheme="majorEastAsia" w:eastAsiaTheme="majorEastAsia"/>
          <w:color w:val="000000"/>
          <w:spacing w:val="16"/>
          <w:kern w:val="0"/>
        </w:rPr>
      </w:pPr>
      <w:r>
        <w:rPr>
          <w:rFonts w:hint="default" w:asciiTheme="majorEastAsia" w:hAnsiTheme="majorEastAsia" w:eastAsiaTheme="majorEastAsia"/>
        </w:rPr>
        <w:t>（２）</w:t>
      </w:r>
      <w:r>
        <w:rPr>
          <w:rFonts w:hint="default" w:asciiTheme="majorEastAsia" w:hAnsiTheme="majorEastAsia" w:eastAsiaTheme="majorEastAsia"/>
          <w:color w:val="000000"/>
          <w:spacing w:val="16"/>
          <w:kern w:val="0"/>
        </w:rPr>
        <w:t>企業全体の売上高等の減少率</w:t>
      </w:r>
    </w:p>
    <w:tbl>
      <w:tblPr>
        <w:tblStyle w:val="11"/>
        <w:tblW w:w="9786" w:type="dxa"/>
        <w:jc w:val="left"/>
        <w:tblInd w:w="0" w:type="dxa"/>
        <w:tblLayout w:type="fixed"/>
        <w:tblCellMar>
          <w:top w:w="0" w:type="dxa"/>
          <w:left w:w="108" w:type="dxa"/>
          <w:bottom w:w="0" w:type="dxa"/>
          <w:right w:w="108" w:type="dxa"/>
        </w:tblCellMar>
        <w:tblLook w:firstRow="1" w:lastRow="0" w:firstColumn="1" w:lastColumn="0" w:noHBand="0" w:noVBand="1" w:val="04A0"/>
      </w:tblPr>
      <w:tblGrid>
        <w:gridCol w:w="6769"/>
        <w:gridCol w:w="1700"/>
        <w:gridCol w:w="1317"/>
      </w:tblGrid>
      <w:tr>
        <w:trPr/>
        <w:tc>
          <w:tcPr>
            <w:tcW w:w="6769" w:type="dxa"/>
            <w:shd w:val="clear" w:color="auto" w:fill="auto"/>
            <w:vAlign w:val="top"/>
          </w:tcPr>
          <w:p>
            <w:pPr>
              <w:pStyle w:val="0"/>
              <w:suppressAutoHyphens w:val="1"/>
              <w:jc w:val="left"/>
              <w:rPr>
                <w:rFonts w:hint="default" w:asciiTheme="majorEastAsia" w:hAnsiTheme="majorEastAsia" w:eastAsiaTheme="majorEastAsia"/>
                <w:u w:val="single" w:color="FFFFFF"/>
              </w:rPr>
            </w:pPr>
            <w:r>
              <w:rPr>
                <w:rFonts w:hint="default" w:asciiTheme="majorEastAsia" w:hAnsiTheme="majorEastAsia" w:eastAsiaTheme="majorEastAsia"/>
                <w:u w:val="single" w:color="000000" w:themeColor="text1"/>
              </w:rPr>
              <w:t>【Ｄ】　　　　　　　　円　－　【Ｃ】　　　　　　円</w:t>
            </w:r>
          </w:p>
        </w:tc>
        <w:tc>
          <w:tcPr>
            <w:tcW w:w="1700" w:type="dxa"/>
            <w:vMerge w:val="restart"/>
            <w:shd w:val="clear" w:color="auto" w:fill="auto"/>
            <w:vAlign w:val="center"/>
          </w:tcPr>
          <w:p>
            <w:pPr>
              <w:pStyle w:val="0"/>
              <w:suppressAutoHyphens w:val="1"/>
              <w:jc w:val="center"/>
              <w:rPr>
                <w:rFonts w:hint="default" w:asciiTheme="majorEastAsia" w:hAnsiTheme="majorEastAsia" w:eastAsiaTheme="majorEastAsia"/>
              </w:rPr>
            </w:pPr>
            <w:r>
              <w:rPr>
                <w:rFonts w:hint="default" w:asciiTheme="majorEastAsia" w:hAnsiTheme="majorEastAsia" w:eastAsiaTheme="majorEastAsia"/>
              </w:rPr>
              <w:t>×100</w:t>
            </w:r>
            <w:r>
              <w:rPr>
                <w:rFonts w:hint="default" w:asciiTheme="majorEastAsia" w:hAnsiTheme="majorEastAsia" w:eastAsiaTheme="majorEastAsia"/>
              </w:rPr>
              <w:t>　＝</w:t>
            </w:r>
          </w:p>
        </w:tc>
        <w:tc>
          <w:tcPr>
            <w:tcW w:w="1317" w:type="dxa"/>
            <w:vMerge w:val="restart"/>
            <w:shd w:val="clear" w:color="auto" w:fill="auto"/>
            <w:vAlign w:val="center"/>
          </w:tcPr>
          <w:p>
            <w:pPr>
              <w:pStyle w:val="0"/>
              <w:suppressAutoHyphens w:val="1"/>
              <w:rPr>
                <w:rFonts w:hint="default" w:asciiTheme="majorEastAsia" w:hAnsiTheme="majorEastAsia" w:eastAsiaTheme="majorEastAsia"/>
              </w:rPr>
            </w:pPr>
            <w:r>
              <w:rPr>
                <w:rFonts w:hint="default" w:asciiTheme="majorEastAsia" w:hAnsiTheme="majorEastAsia" w:eastAsiaTheme="majorEastAsia"/>
              </w:rPr>
              <w:t>　　　％</w:t>
            </w:r>
          </w:p>
        </w:tc>
      </w:tr>
      <w:tr>
        <w:trPr/>
        <w:tc>
          <w:tcPr>
            <w:tcW w:w="6769" w:type="dxa"/>
            <w:shd w:val="clear" w:color="auto" w:fill="auto"/>
            <w:vAlign w:val="top"/>
          </w:tcPr>
          <w:p>
            <w:pPr>
              <w:pStyle w:val="0"/>
              <w:suppressAutoHyphens w:val="1"/>
              <w:jc w:val="center"/>
              <w:rPr>
                <w:rFonts w:hint="default" w:asciiTheme="majorEastAsia" w:hAnsiTheme="majorEastAsia" w:eastAsiaTheme="majorEastAsia"/>
              </w:rPr>
            </w:pPr>
            <w:r>
              <w:rPr>
                <w:rFonts w:hint="default" w:asciiTheme="majorEastAsia" w:hAnsiTheme="majorEastAsia" w:eastAsiaTheme="majorEastAsia"/>
              </w:rPr>
              <w:t>【Ｄ】　　　　　　　　円</w:t>
            </w:r>
          </w:p>
        </w:tc>
        <w:tc>
          <w:tcPr>
            <w:tcW w:w="1700" w:type="dxa"/>
            <w:vMerge w:val="continue"/>
            <w:shd w:val="clear" w:color="auto" w:fill="auto"/>
            <w:vAlign w:val="top"/>
          </w:tcPr>
          <w:p>
            <w:pPr>
              <w:pStyle w:val="0"/>
              <w:suppressAutoHyphens w:val="1"/>
              <w:spacing w:line="366" w:lineRule="atLeast"/>
              <w:jc w:val="left"/>
              <w:rPr>
                <w:rFonts w:hint="default" w:asciiTheme="majorEastAsia" w:hAnsiTheme="majorEastAsia" w:eastAsiaTheme="majorEastAsia"/>
                <w:sz w:val="24"/>
              </w:rPr>
            </w:pPr>
          </w:p>
        </w:tc>
        <w:tc>
          <w:tcPr>
            <w:tcW w:w="1317" w:type="dxa"/>
            <w:vMerge w:val="continue"/>
            <w:shd w:val="clear" w:color="auto" w:fill="auto"/>
            <w:vAlign w:val="top"/>
          </w:tcPr>
          <w:p>
            <w:pPr>
              <w:pStyle w:val="0"/>
              <w:suppressAutoHyphens w:val="1"/>
              <w:spacing w:line="366" w:lineRule="atLeast"/>
              <w:jc w:val="left"/>
              <w:rPr>
                <w:rFonts w:hint="default" w:asciiTheme="majorEastAsia" w:hAnsiTheme="majorEastAsia" w:eastAsiaTheme="majorEastAsia"/>
                <w:sz w:val="24"/>
              </w:rPr>
            </w:pPr>
          </w:p>
        </w:tc>
      </w:tr>
    </w:tbl>
    <w:p>
      <w:pPr>
        <w:pStyle w:val="0"/>
        <w:suppressAutoHyphens w:val="1"/>
        <w:spacing w:before="158" w:beforeLines="0" w:beforeAutospacing="0" w:after="0" w:afterLines="0" w:afterAutospacing="0"/>
        <w:jc w:val="left"/>
        <w:textAlignment w:val="baseline"/>
        <w:rPr>
          <w:rFonts w:hint="default" w:asciiTheme="majorEastAsia" w:hAnsiTheme="majorEastAsia" w:eastAsiaTheme="majorEastAsia"/>
        </w:rPr>
      </w:pPr>
      <w:r>
        <w:rPr>
          <w:rFonts w:hint="default" w:asciiTheme="majorEastAsia" w:hAnsiTheme="majorEastAsia" w:eastAsiaTheme="majorEastAsia"/>
        </w:rPr>
        <w:t>（注）認定申請にあたっては、表１に記載している指定業種に属する事業を営んでいることが疎明できる書類等（例えば、取り扱っている製品・サービス等を疎明できる書類、許認可証など）や、上記の売上高が分かる書類等（例えば、試算表や売上台帳など）の提出が必要。</w:t>
      </w:r>
    </w:p>
    <w:tbl>
      <w:tblPr>
        <w:tblStyle w:val="33"/>
        <w:tblpPr w:leftFromText="0" w:rightFromText="0" w:topFromText="0" w:bottomFromText="0" w:vertAnchor="text" w:horzAnchor="margin" w:tblpX="706" w:tblpY="255"/>
        <w:tblW w:w="8504" w:type="dxa"/>
        <w:tblLayout w:type="fixed"/>
        <w:tblCellMar>
          <w:top w:w="0" w:type="dxa"/>
          <w:left w:w="108" w:type="dxa"/>
          <w:bottom w:w="0" w:type="dxa"/>
          <w:right w:w="108" w:type="dxa"/>
        </w:tblCellMar>
        <w:tblLook w:firstRow="1" w:lastRow="0" w:firstColumn="1" w:lastColumn="0" w:noHBand="0" w:noVBand="1" w:val="04A0"/>
      </w:tblPr>
      <w:tblGrid>
        <w:gridCol w:w="8504"/>
      </w:tblGrid>
      <w:tr>
        <w:trPr/>
        <w:tc>
          <w:tcPr>
            <w:tcW w:w="8504" w:type="dxa"/>
            <w:tcBorders>
              <w:top w:val="nil"/>
              <w:left w:val="nil"/>
              <w:bottom w:val="dashSmallGap" w:color="000000" w:sz="8" w:space="0"/>
              <w:right w:val="nil"/>
              <w:tl2br w:val="none" w:color="auto" w:sz="0" w:space="0"/>
              <w:tr2bl w:val="none" w:color="auto" w:sz="0" w:space="0"/>
            </w:tcBorders>
            <w:shd w:val="clear" w:color="auto" w:fill="auto"/>
            <w:vAlign w:val="top"/>
          </w:tcPr>
          <w:p>
            <w:pPr>
              <w:pStyle w:val="0"/>
              <w:ind w:left="210" w:hanging="210"/>
              <w:rPr>
                <w:rFonts w:hint="default" w:asciiTheme="majorEastAsia" w:hAnsiTheme="majorEastAsia" w:eastAsiaTheme="majorEastAsia"/>
              </w:rPr>
            </w:pPr>
            <w:r>
              <w:rPr>
                <w:rFonts w:hint="default" w:asciiTheme="majorEastAsia" w:hAnsiTheme="majorEastAsia" w:eastAsiaTheme="majorEastAsia"/>
              </w:rPr>
              <w:t>※</w:t>
            </w:r>
            <w:r>
              <w:rPr>
                <w:rFonts w:hint="default" w:asciiTheme="majorEastAsia" w:hAnsiTheme="majorEastAsia" w:eastAsiaTheme="majorEastAsia"/>
              </w:rPr>
              <w:t>　上記売上高等が確認できる資料（月別売上表・月別試算表等）の写しを添付してください。やむを得ず添付できない場合は、上記内容について会計士若しくは税理士、商工団体、金融機関のいずれかで確認を受けてください。</w:t>
            </w:r>
          </w:p>
        </w:tc>
      </w:tr>
      <w:tr>
        <w:trPr>
          <w:trHeight w:val="1821" w:hRule="atLeast"/>
        </w:trPr>
        <w:tc>
          <w:tcPr>
            <w:tcW w:w="8504" w:type="dxa"/>
            <w:tcBorders>
              <w:top w:val="dashSmallGap" w:color="000000" w:sz="8" w:space="0"/>
              <w:left w:val="nil"/>
              <w:bottom w:val="nil"/>
              <w:right w:val="nil"/>
              <w:tl2br w:val="none" w:color="auto" w:sz="0" w:space="0"/>
              <w:tr2bl w:val="none" w:color="auto" w:sz="0" w:space="0"/>
            </w:tcBorders>
            <w:shd w:val="clear" w:color="auto" w:fill="auto"/>
            <w:vAlign w:val="top"/>
          </w:tcPr>
          <w:p>
            <w:pPr>
              <w:pStyle w:val="0"/>
              <w:spacing w:before="158" w:beforeLines="0" w:beforeAutospacing="0" w:after="0" w:afterLines="0" w:afterAutospacing="0"/>
              <w:rPr>
                <w:rFonts w:hint="default" w:asciiTheme="majorEastAsia" w:hAnsiTheme="majorEastAsia" w:eastAsiaTheme="majorEastAsia"/>
              </w:rPr>
            </w:pPr>
            <w:r>
              <w:rPr>
                <w:rFonts w:hint="default" w:asciiTheme="majorEastAsia" w:hAnsiTheme="majorEastAsia" w:eastAsiaTheme="majorEastAsia"/>
              </w:rPr>
              <w:t>【確認欄】</w:t>
            </w:r>
          </w:p>
          <w:p>
            <w:pPr>
              <w:pStyle w:val="0"/>
              <w:rPr>
                <w:rFonts w:hint="default" w:asciiTheme="majorEastAsia" w:hAnsiTheme="majorEastAsia" w:eastAsiaTheme="majorEastAsia"/>
              </w:rPr>
            </w:pPr>
            <w:r>
              <w:rPr>
                <w:rFonts w:hint="default" w:asciiTheme="majorEastAsia" w:hAnsiTheme="majorEastAsia" w:eastAsiaTheme="majorEastAsia"/>
              </w:rPr>
              <w:t>　上記内容に相違ないことを確認しました。</w:t>
            </w:r>
          </w:p>
          <w:p>
            <w:pPr>
              <w:pStyle w:val="0"/>
              <w:rPr>
                <w:rFonts w:hint="default" w:asciiTheme="majorEastAsia" w:hAnsiTheme="majorEastAsia" w:eastAsiaTheme="majorEastAsia"/>
              </w:rPr>
            </w:pPr>
          </w:p>
          <w:p>
            <w:pPr>
              <w:pStyle w:val="0"/>
              <w:spacing w:before="158" w:beforeLines="0" w:beforeAutospacing="0" w:after="0" w:afterLines="0" w:afterAutospacing="0"/>
              <w:rPr>
                <w:rFonts w:hint="default" w:asciiTheme="majorEastAsia" w:hAnsiTheme="majorEastAsia" w:eastAsiaTheme="majorEastAsia"/>
              </w:rPr>
            </w:pPr>
            <w:r>
              <w:rPr>
                <w:rFonts w:hint="default" w:asciiTheme="majorEastAsia" w:hAnsiTheme="majorEastAsia" w:eastAsiaTheme="majorEastAsia"/>
              </w:rPr>
              <w:t>　　　　　確認者</w:t>
            </w:r>
            <w:r>
              <w:rPr>
                <w:rFonts w:hint="default" w:asciiTheme="majorEastAsia" w:hAnsiTheme="majorEastAsia" w:eastAsiaTheme="majorEastAsia"/>
                <w:u w:val="single" w:color="FFFFFF"/>
              </w:rPr>
              <w:t>　　　　　　　　　　　　　　　　　　　　　　　　印</w:t>
            </w:r>
            <w:bookmarkStart w:id="0" w:name="_Hlk162453014"/>
            <w:bookmarkEnd w:id="0"/>
          </w:p>
        </w:tc>
      </w:tr>
    </w:tbl>
    <w:p>
      <w:pPr>
        <w:rPr>
          <w:rFonts w:hint="default"/>
        </w:rPr>
        <w:sectPr>
          <w:pgSz w:w="11906" w:h="16838"/>
          <w:pgMar w:top="1304" w:right="1080" w:bottom="1304" w:left="1080" w:header="0" w:footer="0" w:gutter="0"/>
          <w:cols w:space="720"/>
          <w:formProt w:val="0"/>
          <w:textDirection w:val="lrTb"/>
          <w:docGrid w:type="lines" w:linePitch="316" w:charSpace="12082"/>
        </w:sectPr>
      </w:pPr>
    </w:p>
    <w:p>
      <w:pPr>
        <w:pStyle w:val="0"/>
        <w:widowControl w:val="1"/>
        <w:jc w:val="right"/>
        <w:rPr>
          <w:rFonts w:hint="default" w:asciiTheme="majorEastAsia" w:hAnsiTheme="majorEastAsia" w:eastAsiaTheme="majorEastAsia"/>
          <w:sz w:val="22"/>
        </w:rPr>
      </w:pPr>
      <w:r>
        <w:rPr>
          <w:rFonts w:hint="default" w:asciiTheme="majorEastAsia" w:hAnsiTheme="majorEastAsia" w:eastAsiaTheme="majorEastAsia"/>
          <w:sz w:val="22"/>
        </w:rPr>
        <w:t>（申請書イ－</w:t>
      </w:r>
      <w:r>
        <w:rPr>
          <w:rFonts w:hint="default" w:asciiTheme="majorEastAsia" w:hAnsiTheme="majorEastAsia" w:eastAsiaTheme="majorEastAsia"/>
          <w:sz w:val="22"/>
        </w:rPr>
        <w:t>④</w:t>
      </w:r>
      <w:r>
        <w:rPr>
          <w:rFonts w:hint="default" w:asciiTheme="majorEastAsia" w:hAnsiTheme="majorEastAsia" w:eastAsiaTheme="majorEastAsia"/>
          <w:sz w:val="22"/>
        </w:rPr>
        <w:t>の添付書類）</w:t>
      </w:r>
    </w:p>
    <w:p>
      <w:pPr>
        <w:pStyle w:val="0"/>
        <w:suppressAutoHyphens w:val="1"/>
        <w:spacing w:line="366" w:lineRule="atLeast"/>
        <w:jc w:val="left"/>
        <w:rPr>
          <w:rFonts w:hint="default" w:asciiTheme="majorEastAsia" w:hAnsiTheme="majorEastAsia" w:eastAsiaTheme="majorEastAsia"/>
          <w:sz w:val="22"/>
          <w:u w:val="single" w:color="auto"/>
        </w:rPr>
      </w:pPr>
      <w:r>
        <w:rPr>
          <w:rFonts w:hint="default" w:asciiTheme="majorEastAsia" w:hAnsiTheme="majorEastAsia" w:eastAsiaTheme="majorEastAsia"/>
          <w:sz w:val="22"/>
          <w:u w:val="single" w:color="auto"/>
        </w:rPr>
        <w:t>申請者名：　　　　　　　　　　　　　印</w:t>
      </w:r>
    </w:p>
    <w:p>
      <w:pPr>
        <w:pStyle w:val="0"/>
        <w:widowControl w:val="1"/>
        <w:spacing w:before="158" w:beforeLines="0" w:beforeAutospacing="0" w:after="0" w:afterLines="0" w:afterAutospacing="0"/>
        <w:jc w:val="left"/>
        <w:rPr>
          <w:rFonts w:hint="default" w:asciiTheme="majorEastAsia" w:hAnsiTheme="majorEastAsia" w:eastAsiaTheme="majorEastAsia"/>
          <w:sz w:val="24"/>
        </w:rPr>
      </w:pPr>
      <w:r>
        <w:rPr>
          <w:rFonts w:hint="default" w:asciiTheme="majorEastAsia" w:hAnsiTheme="majorEastAsia" w:eastAsiaTheme="majorEastAsia"/>
          <w:sz w:val="18"/>
        </w:rPr>
        <w:t>（表１：事業が属する業種毎の最近１年間の売上高）</w:t>
      </w:r>
    </w:p>
    <w:tbl>
      <w:tblPr>
        <w:tblStyle w:val="32"/>
        <w:tblW w:w="9626" w:type="dxa"/>
        <w:jc w:val="left"/>
        <w:tblInd w:w="24" w:type="dxa"/>
        <w:tblLayout w:type="fixed"/>
        <w:tblCellMar>
          <w:top w:w="0" w:type="dxa"/>
          <w:left w:w="108" w:type="dxa"/>
          <w:bottom w:w="0" w:type="dxa"/>
          <w:right w:w="108" w:type="dxa"/>
        </w:tblCellMar>
        <w:tblLook w:firstRow="1" w:lastRow="0" w:firstColumn="1" w:lastColumn="0" w:noHBand="0" w:noVBand="1" w:val="04A0"/>
      </w:tblPr>
      <w:tblGrid>
        <w:gridCol w:w="3208"/>
        <w:gridCol w:w="3209"/>
        <w:gridCol w:w="3209"/>
      </w:tblGrid>
      <w:tr>
        <w:trPr>
          <w:trHeight w:val="347" w:hRule="atLeast"/>
        </w:trPr>
        <w:tc>
          <w:tcPr>
            <w:tcW w:w="3208" w:type="dxa"/>
            <w:shd w:val="clear" w:color="auto" w:fill="auto"/>
            <w:vAlign w:val="top"/>
          </w:tcPr>
          <w:p>
            <w:pPr>
              <w:pStyle w:val="0"/>
              <w:widowControl w:val="1"/>
              <w:jc w:val="center"/>
              <w:rPr>
                <w:rFonts w:hint="default" w:asciiTheme="majorEastAsia" w:hAnsiTheme="majorEastAsia" w:eastAsiaTheme="majorEastAsia"/>
              </w:rPr>
            </w:pPr>
            <w:r>
              <w:rPr>
                <w:rFonts w:hint="default" w:asciiTheme="majorEastAsia" w:hAnsiTheme="majorEastAsia" w:eastAsiaTheme="majorEastAsia"/>
                <w:sz w:val="20"/>
              </w:rPr>
              <w:t>業種（</w:t>
            </w:r>
            <w:r>
              <w:rPr>
                <w:rFonts w:hint="default" w:asciiTheme="majorEastAsia" w:hAnsiTheme="majorEastAsia" w:eastAsiaTheme="majorEastAsia"/>
                <w:sz w:val="20"/>
              </w:rPr>
              <w:t>※</w:t>
            </w:r>
            <w:r>
              <w:rPr>
                <w:rFonts w:hint="default" w:asciiTheme="majorEastAsia" w:hAnsiTheme="majorEastAsia" w:eastAsiaTheme="majorEastAsia"/>
                <w:sz w:val="20"/>
              </w:rPr>
              <w:t>１）</w:t>
            </w:r>
          </w:p>
        </w:tc>
        <w:tc>
          <w:tcPr>
            <w:tcW w:w="3209" w:type="dxa"/>
            <w:shd w:val="clear" w:color="auto" w:fill="auto"/>
            <w:vAlign w:val="top"/>
          </w:tcPr>
          <w:p>
            <w:pPr>
              <w:pStyle w:val="0"/>
              <w:widowControl w:val="1"/>
              <w:jc w:val="center"/>
              <w:rPr>
                <w:rFonts w:hint="default" w:asciiTheme="majorEastAsia" w:hAnsiTheme="majorEastAsia" w:eastAsiaTheme="majorEastAsia"/>
              </w:rPr>
            </w:pPr>
            <w:r>
              <w:rPr>
                <w:rFonts w:hint="default" w:asciiTheme="majorEastAsia" w:hAnsiTheme="majorEastAsia" w:eastAsiaTheme="majorEastAsia"/>
                <w:sz w:val="20"/>
              </w:rPr>
              <w:t>最近の売上高</w:t>
            </w:r>
          </w:p>
        </w:tc>
        <w:tc>
          <w:tcPr>
            <w:tcW w:w="3209" w:type="dxa"/>
            <w:shd w:val="clear" w:color="auto" w:fill="auto"/>
            <w:vAlign w:val="top"/>
          </w:tcPr>
          <w:p>
            <w:pPr>
              <w:pStyle w:val="0"/>
              <w:widowControl w:val="1"/>
              <w:jc w:val="center"/>
              <w:rPr>
                <w:rFonts w:hint="default" w:asciiTheme="majorEastAsia" w:hAnsiTheme="majorEastAsia" w:eastAsiaTheme="majorEastAsia"/>
              </w:rPr>
            </w:pPr>
            <w:r>
              <w:rPr>
                <w:rFonts w:hint="default" w:asciiTheme="majorEastAsia" w:hAnsiTheme="majorEastAsia" w:eastAsiaTheme="majorEastAsia"/>
                <w:sz w:val="20"/>
              </w:rPr>
              <w:t>構成比</w:t>
            </w:r>
          </w:p>
        </w:tc>
      </w:tr>
      <w:tr>
        <w:trPr>
          <w:trHeight w:val="348" w:hRule="atLeast"/>
        </w:trPr>
        <w:tc>
          <w:tcPr>
            <w:tcW w:w="3208" w:type="dxa"/>
            <w:shd w:val="clear" w:color="auto" w:fill="auto"/>
            <w:vAlign w:val="top"/>
          </w:tcPr>
          <w:p>
            <w:pPr>
              <w:pStyle w:val="0"/>
              <w:widowControl w:val="1"/>
              <w:jc w:val="left"/>
              <w:rPr>
                <w:rFonts w:hint="default" w:asciiTheme="majorEastAsia" w:hAnsiTheme="majorEastAsia" w:eastAsiaTheme="majorEastAsia"/>
                <w:sz w:val="20"/>
              </w:rPr>
            </w:pPr>
          </w:p>
        </w:tc>
        <w:tc>
          <w:tcPr>
            <w:tcW w:w="3209" w:type="dxa"/>
            <w:shd w:val="clear" w:color="auto" w:fill="auto"/>
            <w:vAlign w:val="top"/>
          </w:tcPr>
          <w:p>
            <w:pPr>
              <w:pStyle w:val="0"/>
              <w:widowControl w:val="1"/>
              <w:jc w:val="right"/>
              <w:rPr>
                <w:rFonts w:hint="default" w:asciiTheme="majorEastAsia" w:hAnsiTheme="majorEastAsia" w:eastAsiaTheme="majorEastAsia"/>
              </w:rPr>
            </w:pPr>
            <w:r>
              <w:rPr>
                <w:rFonts w:hint="default" w:asciiTheme="majorEastAsia" w:hAnsiTheme="majorEastAsia" w:eastAsiaTheme="majorEastAsia"/>
                <w:sz w:val="20"/>
              </w:rPr>
              <w:t>円</w:t>
            </w:r>
          </w:p>
        </w:tc>
        <w:tc>
          <w:tcPr>
            <w:tcW w:w="3209" w:type="dxa"/>
            <w:shd w:val="clear" w:color="auto" w:fill="auto"/>
            <w:vAlign w:val="top"/>
          </w:tcPr>
          <w:p>
            <w:pPr>
              <w:pStyle w:val="0"/>
              <w:widowControl w:val="1"/>
              <w:jc w:val="right"/>
              <w:rPr>
                <w:rFonts w:hint="default" w:asciiTheme="majorEastAsia" w:hAnsiTheme="majorEastAsia" w:eastAsiaTheme="majorEastAsia"/>
              </w:rPr>
            </w:pPr>
            <w:r>
              <w:rPr>
                <w:rFonts w:hint="default" w:asciiTheme="majorEastAsia" w:hAnsiTheme="majorEastAsia" w:eastAsiaTheme="majorEastAsia"/>
                <w:sz w:val="20"/>
              </w:rPr>
              <w:t>％</w:t>
            </w:r>
          </w:p>
        </w:tc>
      </w:tr>
      <w:tr>
        <w:trPr>
          <w:trHeight w:val="347" w:hRule="atLeast"/>
        </w:trPr>
        <w:tc>
          <w:tcPr>
            <w:tcW w:w="3208" w:type="dxa"/>
            <w:shd w:val="clear" w:color="auto" w:fill="auto"/>
            <w:vAlign w:val="top"/>
          </w:tcPr>
          <w:p>
            <w:pPr>
              <w:pStyle w:val="0"/>
              <w:widowControl w:val="1"/>
              <w:jc w:val="left"/>
              <w:rPr>
                <w:rFonts w:hint="default" w:asciiTheme="majorEastAsia" w:hAnsiTheme="majorEastAsia" w:eastAsiaTheme="majorEastAsia"/>
                <w:sz w:val="20"/>
              </w:rPr>
            </w:pPr>
          </w:p>
        </w:tc>
        <w:tc>
          <w:tcPr>
            <w:tcW w:w="3209" w:type="dxa"/>
            <w:shd w:val="clear" w:color="auto" w:fill="auto"/>
            <w:vAlign w:val="top"/>
          </w:tcPr>
          <w:p>
            <w:pPr>
              <w:pStyle w:val="0"/>
              <w:widowControl w:val="1"/>
              <w:jc w:val="right"/>
              <w:rPr>
                <w:rFonts w:hint="default" w:asciiTheme="majorEastAsia" w:hAnsiTheme="majorEastAsia" w:eastAsiaTheme="majorEastAsia"/>
              </w:rPr>
            </w:pPr>
            <w:r>
              <w:rPr>
                <w:rFonts w:hint="default" w:asciiTheme="majorEastAsia" w:hAnsiTheme="majorEastAsia" w:eastAsiaTheme="majorEastAsia"/>
                <w:sz w:val="20"/>
              </w:rPr>
              <w:t>円</w:t>
            </w:r>
          </w:p>
        </w:tc>
        <w:tc>
          <w:tcPr>
            <w:tcW w:w="3209" w:type="dxa"/>
            <w:shd w:val="clear" w:color="auto" w:fill="auto"/>
            <w:vAlign w:val="top"/>
          </w:tcPr>
          <w:p>
            <w:pPr>
              <w:pStyle w:val="0"/>
              <w:widowControl w:val="1"/>
              <w:jc w:val="right"/>
              <w:rPr>
                <w:rFonts w:hint="default" w:asciiTheme="majorEastAsia" w:hAnsiTheme="majorEastAsia" w:eastAsiaTheme="majorEastAsia"/>
              </w:rPr>
            </w:pPr>
            <w:r>
              <w:rPr>
                <w:rFonts w:hint="default" w:asciiTheme="majorEastAsia" w:hAnsiTheme="majorEastAsia" w:eastAsiaTheme="majorEastAsia"/>
                <w:sz w:val="20"/>
              </w:rPr>
              <w:t>％</w:t>
            </w:r>
          </w:p>
        </w:tc>
      </w:tr>
      <w:tr>
        <w:trPr>
          <w:trHeight w:val="348" w:hRule="atLeast"/>
        </w:trPr>
        <w:tc>
          <w:tcPr>
            <w:tcW w:w="3208" w:type="dxa"/>
            <w:shd w:val="clear" w:color="auto" w:fill="auto"/>
            <w:vAlign w:val="top"/>
          </w:tcPr>
          <w:p>
            <w:pPr>
              <w:pStyle w:val="0"/>
              <w:widowControl w:val="1"/>
              <w:jc w:val="left"/>
              <w:rPr>
                <w:rFonts w:hint="default" w:asciiTheme="majorEastAsia" w:hAnsiTheme="majorEastAsia" w:eastAsiaTheme="majorEastAsia"/>
                <w:sz w:val="20"/>
              </w:rPr>
            </w:pPr>
          </w:p>
        </w:tc>
        <w:tc>
          <w:tcPr>
            <w:tcW w:w="3209" w:type="dxa"/>
            <w:shd w:val="clear" w:color="auto" w:fill="auto"/>
            <w:vAlign w:val="top"/>
          </w:tcPr>
          <w:p>
            <w:pPr>
              <w:pStyle w:val="0"/>
              <w:widowControl w:val="1"/>
              <w:jc w:val="right"/>
              <w:rPr>
                <w:rFonts w:hint="default" w:asciiTheme="majorEastAsia" w:hAnsiTheme="majorEastAsia" w:eastAsiaTheme="majorEastAsia"/>
              </w:rPr>
            </w:pPr>
            <w:r>
              <w:rPr>
                <w:rFonts w:hint="default" w:asciiTheme="majorEastAsia" w:hAnsiTheme="majorEastAsia" w:eastAsiaTheme="majorEastAsia"/>
                <w:sz w:val="20"/>
              </w:rPr>
              <w:t>円</w:t>
            </w:r>
          </w:p>
        </w:tc>
        <w:tc>
          <w:tcPr>
            <w:tcW w:w="3209" w:type="dxa"/>
            <w:shd w:val="clear" w:color="auto" w:fill="auto"/>
            <w:vAlign w:val="top"/>
          </w:tcPr>
          <w:p>
            <w:pPr>
              <w:pStyle w:val="0"/>
              <w:widowControl w:val="1"/>
              <w:jc w:val="right"/>
              <w:rPr>
                <w:rFonts w:hint="default" w:asciiTheme="majorEastAsia" w:hAnsiTheme="majorEastAsia" w:eastAsiaTheme="majorEastAsia"/>
              </w:rPr>
            </w:pPr>
            <w:r>
              <w:rPr>
                <w:rFonts w:hint="default" w:asciiTheme="majorEastAsia" w:hAnsiTheme="majorEastAsia" w:eastAsiaTheme="majorEastAsia"/>
                <w:sz w:val="20"/>
              </w:rPr>
              <w:t>％</w:t>
            </w:r>
          </w:p>
        </w:tc>
      </w:tr>
      <w:tr>
        <w:trPr>
          <w:trHeight w:val="347" w:hRule="atLeast"/>
        </w:trPr>
        <w:tc>
          <w:tcPr>
            <w:tcW w:w="3208" w:type="dxa"/>
            <w:shd w:val="clear" w:color="auto" w:fill="auto"/>
            <w:vAlign w:val="top"/>
          </w:tcPr>
          <w:p>
            <w:pPr>
              <w:pStyle w:val="0"/>
              <w:widowControl w:val="1"/>
              <w:jc w:val="center"/>
              <w:rPr>
                <w:rFonts w:hint="default" w:asciiTheme="majorEastAsia" w:hAnsiTheme="majorEastAsia" w:eastAsiaTheme="majorEastAsia"/>
              </w:rPr>
            </w:pPr>
            <w:r>
              <w:rPr>
                <w:rFonts w:hint="default" w:asciiTheme="majorEastAsia" w:hAnsiTheme="majorEastAsia" w:eastAsiaTheme="majorEastAsia"/>
                <w:sz w:val="20"/>
              </w:rPr>
              <w:t>全体の売上高</w:t>
            </w:r>
          </w:p>
        </w:tc>
        <w:tc>
          <w:tcPr>
            <w:tcW w:w="3209" w:type="dxa"/>
            <w:shd w:val="clear" w:color="auto" w:fill="auto"/>
            <w:vAlign w:val="top"/>
          </w:tcPr>
          <w:p>
            <w:pPr>
              <w:pStyle w:val="0"/>
              <w:widowControl w:val="1"/>
              <w:jc w:val="right"/>
              <w:rPr>
                <w:rFonts w:hint="default" w:asciiTheme="majorEastAsia" w:hAnsiTheme="majorEastAsia" w:eastAsiaTheme="majorEastAsia"/>
              </w:rPr>
            </w:pPr>
            <w:r>
              <w:rPr>
                <w:rFonts w:hint="default" w:asciiTheme="majorEastAsia" w:hAnsiTheme="majorEastAsia" w:eastAsiaTheme="majorEastAsia"/>
                <w:sz w:val="20"/>
              </w:rPr>
              <w:t>円</w:t>
            </w:r>
          </w:p>
        </w:tc>
        <w:tc>
          <w:tcPr>
            <w:tcW w:w="3209" w:type="dxa"/>
            <w:shd w:val="clear" w:color="auto" w:fill="auto"/>
            <w:vAlign w:val="top"/>
          </w:tcPr>
          <w:p>
            <w:pPr>
              <w:pStyle w:val="0"/>
              <w:widowControl w:val="1"/>
              <w:jc w:val="right"/>
              <w:rPr>
                <w:rFonts w:hint="default" w:asciiTheme="majorEastAsia" w:hAnsiTheme="majorEastAsia" w:eastAsiaTheme="majorEastAsia"/>
              </w:rPr>
            </w:pPr>
            <w:r>
              <w:rPr>
                <w:rFonts w:hint="default" w:asciiTheme="majorEastAsia" w:hAnsiTheme="majorEastAsia" w:eastAsiaTheme="majorEastAsia"/>
                <w:sz w:val="20"/>
              </w:rPr>
              <w:t>100</w:t>
            </w:r>
            <w:r>
              <w:rPr>
                <w:rFonts w:hint="default" w:asciiTheme="majorEastAsia" w:hAnsiTheme="majorEastAsia" w:eastAsiaTheme="majorEastAsia"/>
                <w:sz w:val="20"/>
              </w:rPr>
              <w:t>％</w:t>
            </w:r>
          </w:p>
        </w:tc>
      </w:tr>
    </w:tbl>
    <w:p>
      <w:pPr>
        <w:pStyle w:val="0"/>
        <w:widowControl w:val="1"/>
        <w:ind w:left="526" w:hanging="526"/>
        <w:jc w:val="left"/>
        <w:rPr>
          <w:rFonts w:hint="default" w:asciiTheme="majorEastAsia" w:hAnsiTheme="majorEastAsia" w:eastAsiaTheme="majorEastAsia"/>
          <w:color w:val="000000"/>
          <w:spacing w:val="16"/>
          <w:kern w:val="0"/>
          <w:sz w:val="18"/>
        </w:rPr>
      </w:pPr>
      <w:r>
        <w:rPr>
          <w:rFonts w:hint="default" w:asciiTheme="majorEastAsia" w:hAnsiTheme="majorEastAsia" w:eastAsiaTheme="majorEastAsia"/>
          <w:sz w:val="18"/>
        </w:rPr>
        <w:t>※</w:t>
      </w:r>
      <w:r>
        <w:rPr>
          <w:rFonts w:hint="default" w:asciiTheme="majorEastAsia" w:hAnsiTheme="majorEastAsia" w:eastAsiaTheme="majorEastAsia"/>
          <w:sz w:val="18"/>
        </w:rPr>
        <w:t>１：業種欄には、営んでいる事業が属する全ての業種（</w:t>
      </w:r>
      <w:r>
        <w:rPr>
          <w:rFonts w:hint="default" w:asciiTheme="majorEastAsia" w:hAnsiTheme="majorEastAsia" w:eastAsiaTheme="majorEastAsia"/>
          <w:color w:val="000000"/>
          <w:spacing w:val="16"/>
          <w:kern w:val="0"/>
          <w:sz w:val="18"/>
        </w:rPr>
        <w:t>日本標準産業分類の細分類番号と細分類業種名）を記載。細分類業種は全て指定業種に該当することが必要。</w:t>
      </w:r>
    </w:p>
    <w:p>
      <w:pPr>
        <w:pStyle w:val="0"/>
        <w:widowControl w:val="1"/>
        <w:jc w:val="left"/>
        <w:rPr>
          <w:rFonts w:hint="default" w:asciiTheme="majorEastAsia" w:hAnsiTheme="majorEastAsia" w:eastAsiaTheme="majorEastAsia"/>
          <w:color w:val="000000"/>
          <w:spacing w:val="16"/>
          <w:kern w:val="0"/>
          <w:sz w:val="24"/>
        </w:rPr>
      </w:pPr>
      <w:r>
        <w:rPr>
          <w:rFonts w:hint="default" w:asciiTheme="majorEastAsia" w:hAnsiTheme="majorEastAsia" w:eastAsiaTheme="majorEastAsia"/>
          <w:color w:val="000000"/>
          <w:spacing w:val="16"/>
          <w:kern w:val="0"/>
          <w:sz w:val="18"/>
        </w:rPr>
        <w:t>※</w:t>
      </w:r>
      <w:r>
        <w:rPr>
          <w:rFonts w:hint="default" w:asciiTheme="majorEastAsia" w:hAnsiTheme="majorEastAsia" w:eastAsiaTheme="majorEastAsia"/>
          <w:color w:val="000000"/>
          <w:spacing w:val="16"/>
          <w:kern w:val="0"/>
          <w:sz w:val="18"/>
        </w:rPr>
        <w:t>２：指定業種の売上高を合算して記載することも可</w:t>
      </w:r>
    </w:p>
    <w:p>
      <w:pPr>
        <w:pStyle w:val="0"/>
        <w:widowControl w:val="1"/>
        <w:jc w:val="left"/>
        <w:rPr>
          <w:rFonts w:hint="default" w:asciiTheme="majorEastAsia" w:hAnsiTheme="majorEastAsia" w:eastAsiaTheme="majorEastAsia"/>
          <w:color w:val="000000"/>
          <w:spacing w:val="16"/>
          <w:kern w:val="0"/>
          <w:sz w:val="24"/>
        </w:rPr>
      </w:pPr>
      <w:r>
        <w:rPr>
          <w:rFonts w:hint="default" w:asciiTheme="majorEastAsia" w:hAnsiTheme="majorEastAsia" w:eastAsiaTheme="majorEastAsia"/>
          <w:color w:val="000000"/>
          <w:spacing w:val="16"/>
          <w:kern w:val="0"/>
          <w:sz w:val="18"/>
        </w:rPr>
        <w:t>（表２：企業全体の最近１か月と見込み２ヶ月の売上高）</w:t>
      </w:r>
    </w:p>
    <w:tbl>
      <w:tblPr>
        <w:tblStyle w:val="32"/>
        <w:tblW w:w="9655" w:type="dxa"/>
        <w:jc w:val="left"/>
        <w:tblInd w:w="0" w:type="dxa"/>
        <w:tblLayout w:type="fixed"/>
        <w:tblCellMar>
          <w:top w:w="0" w:type="dxa"/>
          <w:left w:w="108" w:type="dxa"/>
          <w:bottom w:w="0" w:type="dxa"/>
          <w:right w:w="108" w:type="dxa"/>
        </w:tblCellMar>
        <w:tblLook w:firstRow="1" w:lastRow="0" w:firstColumn="1" w:lastColumn="0" w:noHBand="0" w:noVBand="1" w:val="04A0"/>
      </w:tblPr>
      <w:tblGrid>
        <w:gridCol w:w="4161"/>
        <w:gridCol w:w="5493"/>
      </w:tblGrid>
      <w:tr>
        <w:trPr>
          <w:trHeight w:val="373" w:hRule="atLeast"/>
        </w:trPr>
        <w:tc>
          <w:tcPr>
            <w:tcW w:w="4161" w:type="dxa"/>
            <w:shd w:val="clear" w:color="auto" w:fill="auto"/>
            <w:vAlign w:val="top"/>
          </w:tcPr>
          <w:p>
            <w:pPr>
              <w:pStyle w:val="0"/>
              <w:widowControl w:val="1"/>
              <w:jc w:val="left"/>
              <w:rPr>
                <w:rFonts w:hint="default" w:asciiTheme="majorEastAsia" w:hAnsiTheme="majorEastAsia" w:eastAsiaTheme="majorEastAsia"/>
              </w:rPr>
            </w:pPr>
            <w:r>
              <w:rPr>
                <w:rFonts w:hint="default" w:asciiTheme="majorEastAsia" w:hAnsiTheme="majorEastAsia" w:eastAsiaTheme="majorEastAsia"/>
                <w:sz w:val="20"/>
              </w:rPr>
              <w:t>令和　　年　　月【</w:t>
            </w:r>
            <w:r>
              <w:rPr>
                <w:rFonts w:hint="default" w:asciiTheme="majorEastAsia" w:hAnsiTheme="majorEastAsia" w:eastAsiaTheme="majorEastAsia"/>
                <w:sz w:val="20"/>
              </w:rPr>
              <w:t>A</w:t>
            </w:r>
            <w:r>
              <w:rPr>
                <w:rFonts w:hint="default" w:asciiTheme="majorEastAsia" w:hAnsiTheme="majorEastAsia" w:eastAsiaTheme="majorEastAsia"/>
                <w:sz w:val="20"/>
              </w:rPr>
              <w:t>】</w:t>
            </w:r>
          </w:p>
        </w:tc>
        <w:tc>
          <w:tcPr>
            <w:tcW w:w="5493" w:type="dxa"/>
            <w:shd w:val="clear" w:color="auto" w:fill="auto"/>
            <w:vAlign w:val="top"/>
          </w:tcPr>
          <w:p>
            <w:pPr>
              <w:pStyle w:val="0"/>
              <w:widowControl w:val="1"/>
              <w:jc w:val="right"/>
              <w:rPr>
                <w:rFonts w:hint="default" w:asciiTheme="majorEastAsia" w:hAnsiTheme="majorEastAsia" w:eastAsiaTheme="majorEastAsia"/>
              </w:rPr>
            </w:pPr>
            <w:r>
              <w:rPr>
                <w:rFonts w:hint="default" w:asciiTheme="majorEastAsia" w:hAnsiTheme="majorEastAsia" w:eastAsiaTheme="majorEastAsia"/>
                <w:sz w:val="20"/>
              </w:rPr>
              <w:t>円</w:t>
            </w:r>
            <w:r>
              <w:rPr>
                <w:rFonts w:hint="default" w:asciiTheme="majorEastAsia" w:hAnsiTheme="majorEastAsia" w:eastAsiaTheme="majorEastAsia"/>
                <w:sz w:val="20"/>
              </w:rPr>
              <w:t xml:space="preserve">    </w:t>
            </w:r>
          </w:p>
        </w:tc>
      </w:tr>
      <w:tr>
        <w:trPr>
          <w:trHeight w:val="374" w:hRule="atLeast"/>
        </w:trPr>
        <w:tc>
          <w:tcPr>
            <w:tcW w:w="4161" w:type="dxa"/>
            <w:shd w:val="clear" w:color="auto" w:fill="auto"/>
            <w:vAlign w:val="top"/>
          </w:tcPr>
          <w:p>
            <w:pPr>
              <w:pStyle w:val="0"/>
              <w:jc w:val="both"/>
              <w:rPr>
                <w:rFonts w:hint="default" w:asciiTheme="majorEastAsia" w:hAnsiTheme="majorEastAsia" w:eastAsiaTheme="majorEastAsia"/>
              </w:rPr>
            </w:pPr>
            <w:r>
              <w:rPr>
                <w:rFonts w:hint="default" w:asciiTheme="majorEastAsia" w:hAnsiTheme="majorEastAsia" w:eastAsiaTheme="majorEastAsia"/>
                <w:sz w:val="20"/>
              </w:rPr>
              <w:t>令和　　年　　月【</w:t>
            </w:r>
            <w:r>
              <w:rPr>
                <w:rFonts w:hint="default" w:asciiTheme="majorEastAsia" w:hAnsiTheme="majorEastAsia" w:eastAsiaTheme="majorEastAsia"/>
                <w:sz w:val="20"/>
              </w:rPr>
              <w:t>C</w:t>
            </w:r>
            <w:r>
              <w:rPr>
                <w:rFonts w:hint="default" w:asciiTheme="majorEastAsia" w:hAnsiTheme="majorEastAsia" w:eastAsiaTheme="majorEastAsia"/>
                <w:sz w:val="20"/>
              </w:rPr>
              <w:t>】</w:t>
            </w:r>
          </w:p>
        </w:tc>
        <w:tc>
          <w:tcPr>
            <w:tcW w:w="5493" w:type="dxa"/>
            <w:shd w:val="clear" w:color="auto" w:fill="auto"/>
            <w:vAlign w:val="top"/>
          </w:tcPr>
          <w:p>
            <w:pPr>
              <w:pStyle w:val="0"/>
              <w:jc w:val="right"/>
              <w:rPr>
                <w:rFonts w:hint="default" w:asciiTheme="majorEastAsia" w:hAnsiTheme="majorEastAsia" w:eastAsiaTheme="majorEastAsia"/>
              </w:rPr>
            </w:pPr>
            <w:r>
              <w:rPr>
                <w:rFonts w:hint="default" w:asciiTheme="majorEastAsia" w:hAnsiTheme="majorEastAsia" w:eastAsiaTheme="majorEastAsia"/>
                <w:sz w:val="20"/>
              </w:rPr>
              <w:t>円</w:t>
            </w:r>
          </w:p>
        </w:tc>
      </w:tr>
      <w:tr>
        <w:trPr>
          <w:trHeight w:val="373" w:hRule="atLeast"/>
        </w:trPr>
        <w:tc>
          <w:tcPr>
            <w:tcW w:w="4161" w:type="dxa"/>
            <w:shd w:val="clear" w:color="auto" w:fill="auto"/>
            <w:vAlign w:val="top"/>
          </w:tcPr>
          <w:p>
            <w:pPr>
              <w:pStyle w:val="0"/>
              <w:jc w:val="both"/>
              <w:rPr>
                <w:rFonts w:hint="default" w:asciiTheme="majorEastAsia" w:hAnsiTheme="majorEastAsia" w:eastAsiaTheme="majorEastAsia"/>
              </w:rPr>
            </w:pPr>
            <w:r>
              <w:rPr>
                <w:rFonts w:hint="default" w:asciiTheme="majorEastAsia" w:hAnsiTheme="majorEastAsia" w:eastAsiaTheme="majorEastAsia"/>
                <w:sz w:val="20"/>
              </w:rPr>
              <w:t>令和　　年　　月【</w:t>
            </w:r>
            <w:r>
              <w:rPr>
                <w:rFonts w:hint="default" w:asciiTheme="majorEastAsia" w:hAnsiTheme="majorEastAsia" w:eastAsiaTheme="majorEastAsia"/>
                <w:sz w:val="20"/>
              </w:rPr>
              <w:t>C</w:t>
            </w:r>
            <w:r>
              <w:rPr>
                <w:rFonts w:hint="default" w:asciiTheme="majorEastAsia" w:hAnsiTheme="majorEastAsia" w:eastAsiaTheme="majorEastAsia"/>
                <w:sz w:val="20"/>
              </w:rPr>
              <w:t>】</w:t>
            </w:r>
          </w:p>
        </w:tc>
        <w:tc>
          <w:tcPr>
            <w:tcW w:w="5493" w:type="dxa"/>
            <w:shd w:val="clear" w:color="auto" w:fill="auto"/>
            <w:vAlign w:val="top"/>
          </w:tcPr>
          <w:p>
            <w:pPr>
              <w:pStyle w:val="0"/>
              <w:jc w:val="right"/>
              <w:rPr>
                <w:rFonts w:hint="default" w:asciiTheme="majorEastAsia" w:hAnsiTheme="majorEastAsia" w:eastAsiaTheme="majorEastAsia"/>
              </w:rPr>
            </w:pPr>
            <w:r>
              <w:rPr>
                <w:rFonts w:hint="default" w:asciiTheme="majorEastAsia" w:hAnsiTheme="majorEastAsia" w:eastAsiaTheme="majorEastAsia"/>
                <w:sz w:val="20"/>
              </w:rPr>
              <w:t>円</w:t>
            </w:r>
          </w:p>
        </w:tc>
      </w:tr>
      <w:tr>
        <w:trPr>
          <w:trHeight w:val="374" w:hRule="atLeast"/>
        </w:trPr>
        <w:tc>
          <w:tcPr>
            <w:tcW w:w="4161" w:type="dxa"/>
            <w:shd w:val="clear" w:color="auto" w:fill="auto"/>
            <w:vAlign w:val="top"/>
          </w:tcPr>
          <w:p>
            <w:pPr>
              <w:pStyle w:val="0"/>
              <w:jc w:val="both"/>
              <w:rPr>
                <w:rFonts w:hint="default" w:asciiTheme="majorEastAsia" w:hAnsiTheme="majorEastAsia" w:eastAsiaTheme="majorEastAsia"/>
              </w:rPr>
            </w:pPr>
            <w:r>
              <w:rPr>
                <w:rFonts w:hint="default" w:asciiTheme="majorEastAsia" w:hAnsiTheme="majorEastAsia" w:eastAsiaTheme="majorEastAsia"/>
                <w:sz w:val="20"/>
              </w:rPr>
              <w:t>合計　　　　　【</w:t>
            </w:r>
            <w:r>
              <w:rPr>
                <w:rFonts w:hint="default" w:asciiTheme="majorEastAsia" w:hAnsiTheme="majorEastAsia" w:eastAsiaTheme="majorEastAsia"/>
                <w:sz w:val="20"/>
              </w:rPr>
              <w:t>A+C</w:t>
            </w:r>
            <w:r>
              <w:rPr>
                <w:rFonts w:hint="default" w:asciiTheme="majorEastAsia" w:hAnsiTheme="majorEastAsia" w:eastAsiaTheme="majorEastAsia"/>
                <w:sz w:val="20"/>
              </w:rPr>
              <w:t>】</w:t>
            </w:r>
          </w:p>
        </w:tc>
        <w:tc>
          <w:tcPr>
            <w:tcW w:w="5493" w:type="dxa"/>
            <w:shd w:val="clear" w:color="auto" w:fill="auto"/>
            <w:vAlign w:val="top"/>
          </w:tcPr>
          <w:p>
            <w:pPr>
              <w:pStyle w:val="0"/>
              <w:jc w:val="right"/>
              <w:rPr>
                <w:rFonts w:hint="default" w:asciiTheme="majorEastAsia" w:hAnsiTheme="majorEastAsia" w:eastAsiaTheme="majorEastAsia"/>
              </w:rPr>
            </w:pPr>
            <w:r>
              <w:rPr>
                <w:rFonts w:hint="default" w:asciiTheme="majorEastAsia" w:hAnsiTheme="majorEastAsia" w:eastAsiaTheme="majorEastAsia"/>
                <w:sz w:val="20"/>
              </w:rPr>
              <w:t>円</w:t>
            </w:r>
          </w:p>
        </w:tc>
      </w:tr>
    </w:tbl>
    <w:p>
      <w:pPr>
        <w:pStyle w:val="0"/>
        <w:widowControl w:val="1"/>
        <w:spacing w:before="158" w:beforeLines="0" w:beforeAutospacing="0" w:after="0" w:afterLines="0" w:afterAutospacing="0"/>
        <w:jc w:val="left"/>
        <w:rPr>
          <w:rFonts w:hint="default" w:asciiTheme="majorEastAsia" w:hAnsiTheme="majorEastAsia" w:eastAsiaTheme="majorEastAsia"/>
          <w:sz w:val="18"/>
        </w:rPr>
      </w:pPr>
      <w:r>
        <w:rPr>
          <w:rFonts w:hint="default" w:asciiTheme="majorEastAsia" w:hAnsiTheme="majorEastAsia" w:eastAsiaTheme="majorEastAsia"/>
          <w:sz w:val="18"/>
        </w:rPr>
        <w:t>（表３：企業全体の表２に対する前年同期の売上高）</w:t>
      </w:r>
    </w:p>
    <w:tbl>
      <w:tblPr>
        <w:tblStyle w:val="32"/>
        <w:tblW w:w="9655" w:type="dxa"/>
        <w:jc w:val="left"/>
        <w:tblInd w:w="0" w:type="dxa"/>
        <w:tblLayout w:type="fixed"/>
        <w:tblCellMar>
          <w:top w:w="0" w:type="dxa"/>
          <w:left w:w="108" w:type="dxa"/>
          <w:bottom w:w="0" w:type="dxa"/>
          <w:right w:w="108" w:type="dxa"/>
        </w:tblCellMar>
        <w:tblLook w:firstRow="1" w:lastRow="0" w:firstColumn="1" w:lastColumn="0" w:noHBand="0" w:noVBand="1" w:val="04A0"/>
      </w:tblPr>
      <w:tblGrid>
        <w:gridCol w:w="4738"/>
        <w:gridCol w:w="4916"/>
      </w:tblGrid>
      <w:tr>
        <w:trPr>
          <w:trHeight w:val="348" w:hRule="atLeast"/>
        </w:trPr>
        <w:tc>
          <w:tcPr>
            <w:tcW w:w="4738" w:type="dxa"/>
            <w:shd w:val="clear" w:color="auto" w:fill="auto"/>
            <w:vAlign w:val="top"/>
          </w:tcPr>
          <w:p>
            <w:pPr>
              <w:pStyle w:val="0"/>
              <w:widowControl w:val="1"/>
              <w:jc w:val="left"/>
              <w:rPr>
                <w:rFonts w:hint="default" w:asciiTheme="majorEastAsia" w:hAnsiTheme="majorEastAsia" w:eastAsiaTheme="majorEastAsia"/>
              </w:rPr>
            </w:pPr>
            <w:r>
              <w:rPr>
                <w:rFonts w:hint="default" w:asciiTheme="majorEastAsia" w:hAnsiTheme="majorEastAsia" w:eastAsiaTheme="majorEastAsia"/>
                <w:sz w:val="20"/>
              </w:rPr>
              <w:t>令和　　年　　月【</w:t>
            </w:r>
            <w:r>
              <w:rPr>
                <w:rFonts w:hint="default" w:asciiTheme="majorEastAsia" w:hAnsiTheme="majorEastAsia" w:eastAsiaTheme="majorEastAsia"/>
                <w:sz w:val="20"/>
              </w:rPr>
              <w:t>B</w:t>
            </w:r>
            <w:r>
              <w:rPr>
                <w:rFonts w:hint="default" w:asciiTheme="majorEastAsia" w:hAnsiTheme="majorEastAsia" w:eastAsiaTheme="majorEastAsia"/>
                <w:sz w:val="20"/>
              </w:rPr>
              <w:t>】</w:t>
            </w:r>
          </w:p>
        </w:tc>
        <w:tc>
          <w:tcPr>
            <w:tcW w:w="4916" w:type="dxa"/>
            <w:shd w:val="clear" w:color="auto" w:fill="auto"/>
            <w:vAlign w:val="top"/>
          </w:tcPr>
          <w:p>
            <w:pPr>
              <w:pStyle w:val="0"/>
              <w:widowControl w:val="1"/>
              <w:jc w:val="right"/>
              <w:rPr>
                <w:rFonts w:hint="default" w:asciiTheme="majorEastAsia" w:hAnsiTheme="majorEastAsia" w:eastAsiaTheme="majorEastAsia"/>
              </w:rPr>
            </w:pPr>
            <w:r>
              <w:rPr>
                <w:rFonts w:hint="default" w:asciiTheme="majorEastAsia" w:hAnsiTheme="majorEastAsia" w:eastAsiaTheme="majorEastAsia"/>
                <w:sz w:val="20"/>
              </w:rPr>
              <w:t>円</w:t>
            </w:r>
            <w:r>
              <w:rPr>
                <w:rFonts w:hint="default" w:asciiTheme="majorEastAsia" w:hAnsiTheme="majorEastAsia" w:eastAsiaTheme="majorEastAsia"/>
                <w:sz w:val="20"/>
              </w:rPr>
              <w:t xml:space="preserve">    </w:t>
            </w:r>
          </w:p>
        </w:tc>
      </w:tr>
      <w:tr>
        <w:trPr>
          <w:trHeight w:val="347" w:hRule="atLeast"/>
        </w:trPr>
        <w:tc>
          <w:tcPr>
            <w:tcW w:w="4738" w:type="dxa"/>
            <w:shd w:val="clear" w:color="auto" w:fill="auto"/>
            <w:vAlign w:val="top"/>
          </w:tcPr>
          <w:p>
            <w:pPr>
              <w:pStyle w:val="0"/>
              <w:jc w:val="both"/>
              <w:rPr>
                <w:rFonts w:hint="default" w:asciiTheme="majorEastAsia" w:hAnsiTheme="majorEastAsia" w:eastAsiaTheme="majorEastAsia"/>
              </w:rPr>
            </w:pPr>
            <w:r>
              <w:rPr>
                <w:rFonts w:hint="default" w:asciiTheme="majorEastAsia" w:hAnsiTheme="majorEastAsia" w:eastAsiaTheme="majorEastAsia"/>
                <w:sz w:val="20"/>
              </w:rPr>
              <w:t>令和　　年　　月【</w:t>
            </w:r>
            <w:r>
              <w:rPr>
                <w:rFonts w:hint="default" w:asciiTheme="majorEastAsia" w:hAnsiTheme="majorEastAsia" w:eastAsiaTheme="majorEastAsia"/>
                <w:sz w:val="20"/>
              </w:rPr>
              <w:t>D</w:t>
            </w:r>
            <w:r>
              <w:rPr>
                <w:rFonts w:hint="default" w:asciiTheme="majorEastAsia" w:hAnsiTheme="majorEastAsia" w:eastAsiaTheme="majorEastAsia"/>
                <w:sz w:val="20"/>
              </w:rPr>
              <w:t>】</w:t>
            </w:r>
          </w:p>
        </w:tc>
        <w:tc>
          <w:tcPr>
            <w:tcW w:w="4916" w:type="dxa"/>
            <w:shd w:val="clear" w:color="auto" w:fill="auto"/>
            <w:vAlign w:val="top"/>
          </w:tcPr>
          <w:p>
            <w:pPr>
              <w:pStyle w:val="0"/>
              <w:jc w:val="right"/>
              <w:rPr>
                <w:rFonts w:hint="default" w:asciiTheme="majorEastAsia" w:hAnsiTheme="majorEastAsia" w:eastAsiaTheme="majorEastAsia"/>
              </w:rPr>
            </w:pPr>
            <w:r>
              <w:rPr>
                <w:rFonts w:hint="default" w:asciiTheme="majorEastAsia" w:hAnsiTheme="majorEastAsia" w:eastAsiaTheme="majorEastAsia"/>
                <w:sz w:val="20"/>
              </w:rPr>
              <w:t>円</w:t>
            </w:r>
          </w:p>
        </w:tc>
      </w:tr>
      <w:tr>
        <w:trPr>
          <w:trHeight w:val="348" w:hRule="atLeast"/>
        </w:trPr>
        <w:tc>
          <w:tcPr>
            <w:tcW w:w="4738" w:type="dxa"/>
            <w:shd w:val="clear" w:color="auto" w:fill="auto"/>
            <w:vAlign w:val="top"/>
          </w:tcPr>
          <w:p>
            <w:pPr>
              <w:pStyle w:val="0"/>
              <w:jc w:val="both"/>
              <w:rPr>
                <w:rFonts w:hint="default" w:asciiTheme="majorEastAsia" w:hAnsiTheme="majorEastAsia" w:eastAsiaTheme="majorEastAsia"/>
              </w:rPr>
            </w:pPr>
            <w:r>
              <w:rPr>
                <w:rFonts w:hint="default" w:asciiTheme="majorEastAsia" w:hAnsiTheme="majorEastAsia" w:eastAsiaTheme="majorEastAsia"/>
                <w:sz w:val="20"/>
              </w:rPr>
              <w:t>令和　　年　　月【</w:t>
            </w:r>
            <w:r>
              <w:rPr>
                <w:rFonts w:hint="default" w:asciiTheme="majorEastAsia" w:hAnsiTheme="majorEastAsia" w:eastAsiaTheme="majorEastAsia"/>
                <w:sz w:val="20"/>
              </w:rPr>
              <w:t>D</w:t>
            </w:r>
            <w:r>
              <w:rPr>
                <w:rFonts w:hint="default" w:asciiTheme="majorEastAsia" w:hAnsiTheme="majorEastAsia" w:eastAsiaTheme="majorEastAsia"/>
                <w:sz w:val="20"/>
              </w:rPr>
              <w:t>】</w:t>
            </w:r>
          </w:p>
        </w:tc>
        <w:tc>
          <w:tcPr>
            <w:tcW w:w="4916" w:type="dxa"/>
            <w:shd w:val="clear" w:color="auto" w:fill="auto"/>
            <w:vAlign w:val="top"/>
          </w:tcPr>
          <w:p>
            <w:pPr>
              <w:pStyle w:val="0"/>
              <w:jc w:val="right"/>
              <w:rPr>
                <w:rFonts w:hint="default" w:asciiTheme="majorEastAsia" w:hAnsiTheme="majorEastAsia" w:eastAsiaTheme="majorEastAsia"/>
              </w:rPr>
            </w:pPr>
            <w:r>
              <w:rPr>
                <w:rFonts w:hint="default" w:asciiTheme="majorEastAsia" w:hAnsiTheme="majorEastAsia" w:eastAsiaTheme="majorEastAsia"/>
                <w:sz w:val="20"/>
              </w:rPr>
              <w:t>円</w:t>
            </w:r>
          </w:p>
        </w:tc>
      </w:tr>
      <w:tr>
        <w:trPr>
          <w:trHeight w:val="347" w:hRule="atLeast"/>
        </w:trPr>
        <w:tc>
          <w:tcPr>
            <w:tcW w:w="4738" w:type="dxa"/>
            <w:shd w:val="clear" w:color="auto" w:fill="auto"/>
            <w:vAlign w:val="top"/>
          </w:tcPr>
          <w:p>
            <w:pPr>
              <w:pStyle w:val="0"/>
              <w:jc w:val="both"/>
              <w:rPr>
                <w:rFonts w:hint="default" w:asciiTheme="majorEastAsia" w:hAnsiTheme="majorEastAsia" w:eastAsiaTheme="majorEastAsia"/>
              </w:rPr>
            </w:pPr>
            <w:r>
              <w:rPr>
                <w:rFonts w:hint="default" w:asciiTheme="majorEastAsia" w:hAnsiTheme="majorEastAsia" w:eastAsiaTheme="majorEastAsia"/>
                <w:sz w:val="20"/>
              </w:rPr>
              <w:t>合計　　　　　【</w:t>
            </w:r>
            <w:r>
              <w:rPr>
                <w:rFonts w:hint="default" w:asciiTheme="majorEastAsia" w:hAnsiTheme="majorEastAsia" w:eastAsiaTheme="majorEastAsia"/>
                <w:sz w:val="20"/>
              </w:rPr>
              <w:t>B+D</w:t>
            </w:r>
            <w:r>
              <w:rPr>
                <w:rFonts w:hint="default" w:asciiTheme="majorEastAsia" w:hAnsiTheme="majorEastAsia" w:eastAsiaTheme="majorEastAsia"/>
                <w:sz w:val="20"/>
              </w:rPr>
              <w:t>】</w:t>
            </w:r>
          </w:p>
        </w:tc>
        <w:tc>
          <w:tcPr>
            <w:tcW w:w="4916" w:type="dxa"/>
            <w:shd w:val="clear" w:color="auto" w:fill="auto"/>
            <w:vAlign w:val="top"/>
          </w:tcPr>
          <w:p>
            <w:pPr>
              <w:pStyle w:val="0"/>
              <w:jc w:val="right"/>
              <w:rPr>
                <w:rFonts w:hint="default" w:asciiTheme="majorEastAsia" w:hAnsiTheme="majorEastAsia" w:eastAsiaTheme="majorEastAsia"/>
              </w:rPr>
            </w:pPr>
            <w:r>
              <w:rPr>
                <w:rFonts w:hint="default" w:asciiTheme="majorEastAsia" w:hAnsiTheme="majorEastAsia" w:eastAsiaTheme="majorEastAsia"/>
                <w:sz w:val="20"/>
              </w:rPr>
              <w:t>円</w:t>
            </w:r>
          </w:p>
        </w:tc>
      </w:tr>
    </w:tbl>
    <w:p>
      <w:pPr>
        <w:pStyle w:val="0"/>
        <w:widowControl w:val="1"/>
        <w:spacing w:before="158" w:beforeLines="0" w:beforeAutospacing="0" w:after="0" w:afterLines="0" w:afterAutospacing="0"/>
        <w:jc w:val="left"/>
        <w:rPr>
          <w:rFonts w:hint="default" w:asciiTheme="majorEastAsia" w:hAnsiTheme="majorEastAsia" w:eastAsiaTheme="majorEastAsia"/>
          <w:color w:val="000000"/>
          <w:spacing w:val="16"/>
          <w:kern w:val="0"/>
          <w:sz w:val="18"/>
        </w:rPr>
      </w:pPr>
      <w:r>
        <w:rPr>
          <w:rFonts w:hint="default" w:asciiTheme="majorEastAsia" w:hAnsiTheme="majorEastAsia" w:eastAsiaTheme="majorEastAsia"/>
          <w:sz w:val="18"/>
        </w:rPr>
        <w:t>（最近１か月の企業全体の売上高</w:t>
      </w:r>
      <w:r>
        <w:rPr>
          <w:rFonts w:hint="default" w:asciiTheme="majorEastAsia" w:hAnsiTheme="majorEastAsia" w:eastAsiaTheme="majorEastAsia"/>
          <w:color w:val="000000"/>
          <w:spacing w:val="16"/>
          <w:kern w:val="0"/>
          <w:sz w:val="18"/>
        </w:rPr>
        <w:t>の減少率）</w:t>
      </w:r>
    </w:p>
    <w:tbl>
      <w:tblPr>
        <w:tblStyle w:val="11"/>
        <w:tblW w:w="9555" w:type="dxa"/>
        <w:jc w:val="left"/>
        <w:tblInd w:w="0" w:type="dxa"/>
        <w:tblLayout w:type="fixed"/>
        <w:tblCellMar>
          <w:top w:w="0" w:type="dxa"/>
          <w:left w:w="108" w:type="dxa"/>
          <w:bottom w:w="0" w:type="dxa"/>
          <w:right w:w="108" w:type="dxa"/>
        </w:tblCellMar>
        <w:tblLook w:firstRow="1" w:lastRow="0" w:firstColumn="1" w:lastColumn="0" w:noHBand="0" w:noVBand="1" w:val="04A0"/>
      </w:tblPr>
      <w:tblGrid>
        <w:gridCol w:w="6333"/>
        <w:gridCol w:w="1522"/>
        <w:gridCol w:w="1700"/>
      </w:tblGrid>
      <w:tr>
        <w:trPr>
          <w:trHeight w:val="335" w:hRule="atLeast"/>
        </w:trPr>
        <w:tc>
          <w:tcPr>
            <w:tcW w:w="6333" w:type="dxa"/>
            <w:shd w:val="clear" w:color="auto" w:fill="auto"/>
            <w:vAlign w:val="top"/>
          </w:tcPr>
          <w:p>
            <w:pPr>
              <w:pStyle w:val="0"/>
              <w:suppressAutoHyphens w:val="1"/>
              <w:spacing w:line="366" w:lineRule="atLeast"/>
              <w:jc w:val="left"/>
              <w:rPr>
                <w:rFonts w:hint="default" w:asciiTheme="majorEastAsia" w:hAnsiTheme="majorEastAsia" w:eastAsiaTheme="majorEastAsia"/>
                <w:sz w:val="18"/>
                <w:u w:val="single" w:color="auto"/>
              </w:rPr>
            </w:pPr>
            <w:r>
              <w:rPr>
                <w:rFonts w:hint="default" w:asciiTheme="majorEastAsia" w:hAnsiTheme="majorEastAsia" w:eastAsiaTheme="majorEastAsia"/>
                <w:sz w:val="18"/>
                <w:u w:val="single" w:color="auto"/>
              </w:rPr>
              <w:t>【Ｂ】　　　　　　　　円　－　【Ａ】　　　　　　　　　　　円</w:t>
            </w:r>
          </w:p>
        </w:tc>
        <w:tc>
          <w:tcPr>
            <w:tcW w:w="1522" w:type="dxa"/>
            <w:vMerge w:val="restart"/>
            <w:shd w:val="clear" w:color="auto" w:fill="auto"/>
            <w:vAlign w:val="center"/>
          </w:tcPr>
          <w:p>
            <w:pPr>
              <w:pStyle w:val="0"/>
              <w:suppressAutoHyphens w:val="1"/>
              <w:spacing w:line="366" w:lineRule="atLeast"/>
              <w:rPr>
                <w:rFonts w:hint="default" w:asciiTheme="majorEastAsia" w:hAnsiTheme="majorEastAsia" w:eastAsiaTheme="majorEastAsia"/>
                <w:sz w:val="18"/>
              </w:rPr>
            </w:pPr>
            <w:r>
              <w:rPr>
                <w:rFonts w:hint="default" w:asciiTheme="majorEastAsia" w:hAnsiTheme="majorEastAsia" w:eastAsiaTheme="majorEastAsia"/>
                <w:sz w:val="18"/>
              </w:rPr>
              <w:t>×100</w:t>
            </w:r>
            <w:r>
              <w:rPr>
                <w:rFonts w:hint="default" w:asciiTheme="majorEastAsia" w:hAnsiTheme="majorEastAsia" w:eastAsiaTheme="majorEastAsia"/>
                <w:sz w:val="18"/>
              </w:rPr>
              <w:t>　＝</w:t>
            </w:r>
          </w:p>
        </w:tc>
        <w:tc>
          <w:tcPr>
            <w:tcW w:w="1700" w:type="dxa"/>
            <w:vMerge w:val="restart"/>
            <w:shd w:val="clear" w:color="auto" w:fill="auto"/>
            <w:vAlign w:val="center"/>
          </w:tcPr>
          <w:p>
            <w:pPr>
              <w:pStyle w:val="0"/>
              <w:suppressAutoHyphens w:val="1"/>
              <w:spacing w:line="366" w:lineRule="atLeast"/>
              <w:rPr>
                <w:rFonts w:hint="default" w:asciiTheme="majorEastAsia" w:hAnsiTheme="majorEastAsia" w:eastAsiaTheme="majorEastAsia"/>
                <w:sz w:val="18"/>
              </w:rPr>
            </w:pPr>
            <w:r>
              <w:rPr>
                <w:rFonts w:hint="default" w:asciiTheme="majorEastAsia" w:hAnsiTheme="majorEastAsia" w:eastAsiaTheme="majorEastAsia"/>
                <w:sz w:val="18"/>
              </w:rPr>
              <w:t>　　　　　％</w:t>
            </w:r>
          </w:p>
        </w:tc>
      </w:tr>
      <w:tr>
        <w:trPr>
          <w:trHeight w:val="335" w:hRule="atLeast"/>
        </w:trPr>
        <w:tc>
          <w:tcPr>
            <w:tcW w:w="6333" w:type="dxa"/>
            <w:shd w:val="clear" w:color="auto" w:fill="auto"/>
            <w:vAlign w:val="top"/>
          </w:tcPr>
          <w:p>
            <w:pPr>
              <w:pStyle w:val="0"/>
              <w:suppressAutoHyphens w:val="1"/>
              <w:spacing w:line="366" w:lineRule="atLeast"/>
              <w:jc w:val="center"/>
              <w:rPr>
                <w:rFonts w:hint="default" w:asciiTheme="majorEastAsia" w:hAnsiTheme="majorEastAsia" w:eastAsiaTheme="majorEastAsia"/>
                <w:sz w:val="18"/>
              </w:rPr>
            </w:pPr>
            <w:r>
              <w:rPr>
                <w:rFonts w:hint="default" w:asciiTheme="majorEastAsia" w:hAnsiTheme="majorEastAsia" w:eastAsiaTheme="majorEastAsia"/>
                <w:sz w:val="18"/>
              </w:rPr>
              <w:t>【Ｂ】　　　　　　　　円</w:t>
            </w:r>
          </w:p>
        </w:tc>
        <w:tc>
          <w:tcPr>
            <w:tcW w:w="1522" w:type="dxa"/>
            <w:vMerge w:val="continue"/>
            <w:shd w:val="clear" w:color="auto" w:fill="auto"/>
            <w:vAlign w:val="top"/>
          </w:tcPr>
          <w:p>
            <w:pPr>
              <w:pStyle w:val="0"/>
              <w:suppressAutoHyphens w:val="1"/>
              <w:spacing w:line="366" w:lineRule="atLeast"/>
              <w:jc w:val="left"/>
              <w:rPr>
                <w:rFonts w:hint="default" w:asciiTheme="majorEastAsia" w:hAnsiTheme="majorEastAsia" w:eastAsiaTheme="majorEastAsia"/>
                <w:sz w:val="24"/>
              </w:rPr>
            </w:pPr>
          </w:p>
        </w:tc>
        <w:tc>
          <w:tcPr>
            <w:tcW w:w="1700" w:type="dxa"/>
            <w:vMerge w:val="continue"/>
            <w:shd w:val="clear" w:color="auto" w:fill="auto"/>
            <w:vAlign w:val="top"/>
          </w:tcPr>
          <w:p>
            <w:pPr>
              <w:pStyle w:val="0"/>
              <w:suppressAutoHyphens w:val="1"/>
              <w:spacing w:line="366" w:lineRule="atLeast"/>
              <w:jc w:val="left"/>
              <w:rPr>
                <w:rFonts w:hint="default" w:asciiTheme="majorEastAsia" w:hAnsiTheme="majorEastAsia" w:eastAsiaTheme="majorEastAsia"/>
                <w:sz w:val="24"/>
              </w:rPr>
            </w:pPr>
          </w:p>
        </w:tc>
      </w:tr>
    </w:tbl>
    <w:p>
      <w:pPr>
        <w:pStyle w:val="0"/>
        <w:widowControl w:val="1"/>
        <w:jc w:val="left"/>
        <w:rPr>
          <w:rFonts w:hint="default" w:asciiTheme="majorEastAsia" w:hAnsiTheme="majorEastAsia" w:eastAsiaTheme="majorEastAsia"/>
          <w:sz w:val="24"/>
        </w:rPr>
      </w:pPr>
      <w:r>
        <w:rPr>
          <w:rFonts w:hint="default" w:asciiTheme="majorEastAsia" w:hAnsiTheme="majorEastAsia" w:eastAsiaTheme="majorEastAsia"/>
          <w:sz w:val="18"/>
        </w:rPr>
        <w:t>（最近１か月と見込み２ヶ月の企業全体の売上高</w:t>
      </w:r>
      <w:r>
        <w:rPr>
          <w:rFonts w:hint="default" w:asciiTheme="majorEastAsia" w:hAnsiTheme="majorEastAsia" w:eastAsiaTheme="majorEastAsia"/>
          <w:color w:val="000000"/>
          <w:spacing w:val="16"/>
          <w:kern w:val="0"/>
          <w:sz w:val="18"/>
        </w:rPr>
        <w:t>の減少率）</w:t>
      </w:r>
    </w:p>
    <w:tbl>
      <w:tblPr>
        <w:tblStyle w:val="11"/>
        <w:tblW w:w="9555" w:type="dxa"/>
        <w:jc w:val="left"/>
        <w:tblInd w:w="0" w:type="dxa"/>
        <w:tblLayout w:type="fixed"/>
        <w:tblCellMar>
          <w:top w:w="0" w:type="dxa"/>
          <w:left w:w="108" w:type="dxa"/>
          <w:bottom w:w="0" w:type="dxa"/>
          <w:right w:w="108" w:type="dxa"/>
        </w:tblCellMar>
        <w:tblLook w:firstRow="1" w:lastRow="0" w:firstColumn="1" w:lastColumn="0" w:noHBand="0" w:noVBand="1" w:val="04A0"/>
      </w:tblPr>
      <w:tblGrid>
        <w:gridCol w:w="6333"/>
        <w:gridCol w:w="1522"/>
        <w:gridCol w:w="1700"/>
      </w:tblGrid>
      <w:tr>
        <w:trPr>
          <w:trHeight w:val="335" w:hRule="atLeast"/>
        </w:trPr>
        <w:tc>
          <w:tcPr>
            <w:tcW w:w="6333" w:type="dxa"/>
            <w:shd w:val="clear" w:color="auto" w:fill="auto"/>
            <w:vAlign w:val="top"/>
          </w:tcPr>
          <w:p>
            <w:pPr>
              <w:pStyle w:val="0"/>
              <w:suppressAutoHyphens w:val="1"/>
              <w:spacing w:line="366" w:lineRule="atLeast"/>
              <w:jc w:val="left"/>
              <w:rPr>
                <w:rFonts w:hint="default" w:asciiTheme="majorEastAsia" w:hAnsiTheme="majorEastAsia" w:eastAsiaTheme="majorEastAsia"/>
                <w:sz w:val="18"/>
                <w:u w:val="single" w:color="auto"/>
              </w:rPr>
            </w:pPr>
            <w:r>
              <w:rPr>
                <w:rFonts w:hint="default" w:asciiTheme="majorEastAsia" w:hAnsiTheme="majorEastAsia" w:eastAsiaTheme="majorEastAsia"/>
                <w:sz w:val="18"/>
                <w:u w:val="single" w:color="auto"/>
              </w:rPr>
              <w:t>【Ｂ</w:t>
            </w:r>
            <w:r>
              <w:rPr>
                <w:rFonts w:hint="default" w:asciiTheme="majorEastAsia" w:hAnsiTheme="majorEastAsia" w:eastAsiaTheme="majorEastAsia"/>
                <w:sz w:val="18"/>
                <w:u w:val="single" w:color="auto"/>
              </w:rPr>
              <w:t>+</w:t>
            </w:r>
            <w:r>
              <w:rPr>
                <w:rFonts w:hint="default" w:asciiTheme="majorEastAsia" w:hAnsiTheme="majorEastAsia" w:eastAsiaTheme="majorEastAsia"/>
                <w:sz w:val="18"/>
                <w:u w:val="single" w:color="auto"/>
              </w:rPr>
              <w:t>Ｄ】　　　　　　　　円　－【Ａ</w:t>
            </w:r>
            <w:r>
              <w:rPr>
                <w:rFonts w:hint="default" w:asciiTheme="majorEastAsia" w:hAnsiTheme="majorEastAsia" w:eastAsiaTheme="majorEastAsia"/>
                <w:sz w:val="18"/>
                <w:u w:val="single" w:color="auto"/>
              </w:rPr>
              <w:t>+</w:t>
            </w:r>
            <w:r>
              <w:rPr>
                <w:rFonts w:hint="default" w:asciiTheme="majorEastAsia" w:hAnsiTheme="majorEastAsia" w:eastAsiaTheme="majorEastAsia"/>
                <w:sz w:val="18"/>
                <w:u w:val="single" w:color="auto"/>
              </w:rPr>
              <w:t>Ｃ】　　　　　　　　　円</w:t>
            </w:r>
          </w:p>
        </w:tc>
        <w:tc>
          <w:tcPr>
            <w:tcW w:w="1522" w:type="dxa"/>
            <w:vMerge w:val="restart"/>
            <w:shd w:val="clear" w:color="auto" w:fill="auto"/>
            <w:vAlign w:val="center"/>
          </w:tcPr>
          <w:p>
            <w:pPr>
              <w:pStyle w:val="0"/>
              <w:suppressAutoHyphens w:val="1"/>
              <w:spacing w:line="366" w:lineRule="atLeast"/>
              <w:rPr>
                <w:rFonts w:hint="default" w:asciiTheme="majorEastAsia" w:hAnsiTheme="majorEastAsia" w:eastAsiaTheme="majorEastAsia"/>
                <w:sz w:val="18"/>
              </w:rPr>
            </w:pPr>
            <w:r>
              <w:rPr>
                <w:rFonts w:hint="default" w:asciiTheme="majorEastAsia" w:hAnsiTheme="majorEastAsia" w:eastAsiaTheme="majorEastAsia"/>
                <w:sz w:val="18"/>
              </w:rPr>
              <w:t>×100</w:t>
            </w:r>
            <w:r>
              <w:rPr>
                <w:rFonts w:hint="default" w:asciiTheme="majorEastAsia" w:hAnsiTheme="majorEastAsia" w:eastAsiaTheme="majorEastAsia"/>
                <w:sz w:val="18"/>
              </w:rPr>
              <w:t>　＝</w:t>
            </w:r>
          </w:p>
        </w:tc>
        <w:tc>
          <w:tcPr>
            <w:tcW w:w="1700" w:type="dxa"/>
            <w:vMerge w:val="restart"/>
            <w:shd w:val="clear" w:color="auto" w:fill="auto"/>
            <w:vAlign w:val="center"/>
          </w:tcPr>
          <w:p>
            <w:pPr>
              <w:pStyle w:val="0"/>
              <w:suppressAutoHyphens w:val="1"/>
              <w:spacing w:line="366" w:lineRule="atLeast"/>
              <w:rPr>
                <w:rFonts w:hint="default" w:asciiTheme="majorEastAsia" w:hAnsiTheme="majorEastAsia" w:eastAsiaTheme="majorEastAsia"/>
                <w:sz w:val="18"/>
              </w:rPr>
            </w:pPr>
            <w:r>
              <w:rPr>
                <w:rFonts w:hint="default" w:asciiTheme="majorEastAsia" w:hAnsiTheme="majorEastAsia" w:eastAsiaTheme="majorEastAsia"/>
                <w:sz w:val="18"/>
              </w:rPr>
              <w:t>　　　　　％</w:t>
            </w:r>
          </w:p>
        </w:tc>
      </w:tr>
      <w:tr>
        <w:trPr>
          <w:trHeight w:val="335" w:hRule="atLeast"/>
        </w:trPr>
        <w:tc>
          <w:tcPr>
            <w:tcW w:w="6333" w:type="dxa"/>
            <w:shd w:val="clear" w:color="auto" w:fill="auto"/>
            <w:vAlign w:val="top"/>
          </w:tcPr>
          <w:p>
            <w:pPr>
              <w:pStyle w:val="0"/>
              <w:suppressAutoHyphens w:val="1"/>
              <w:spacing w:line="366" w:lineRule="atLeast"/>
              <w:jc w:val="center"/>
              <w:rPr>
                <w:rFonts w:hint="default" w:asciiTheme="majorEastAsia" w:hAnsiTheme="majorEastAsia" w:eastAsiaTheme="majorEastAsia"/>
                <w:sz w:val="18"/>
              </w:rPr>
            </w:pPr>
            <w:r>
              <w:rPr>
                <w:rFonts w:hint="default" w:asciiTheme="majorEastAsia" w:hAnsiTheme="majorEastAsia" w:eastAsiaTheme="majorEastAsia"/>
                <w:sz w:val="18"/>
              </w:rPr>
              <w:t>【Ｂ</w:t>
            </w:r>
            <w:r>
              <w:rPr>
                <w:rFonts w:hint="default" w:asciiTheme="majorEastAsia" w:hAnsiTheme="majorEastAsia" w:eastAsiaTheme="majorEastAsia"/>
                <w:sz w:val="18"/>
              </w:rPr>
              <w:t>+</w:t>
            </w:r>
            <w:r>
              <w:rPr>
                <w:rFonts w:hint="default" w:asciiTheme="majorEastAsia" w:hAnsiTheme="majorEastAsia" w:eastAsiaTheme="majorEastAsia"/>
                <w:sz w:val="18"/>
              </w:rPr>
              <w:t>Ｄ】　　　　　　　　円</w:t>
            </w:r>
          </w:p>
        </w:tc>
        <w:tc>
          <w:tcPr>
            <w:tcW w:w="1522" w:type="dxa"/>
            <w:vMerge w:val="continue"/>
            <w:shd w:val="clear" w:color="auto" w:fill="auto"/>
            <w:vAlign w:val="top"/>
          </w:tcPr>
          <w:p>
            <w:pPr>
              <w:pStyle w:val="0"/>
              <w:suppressAutoHyphens w:val="1"/>
              <w:spacing w:line="366" w:lineRule="atLeast"/>
              <w:jc w:val="left"/>
              <w:rPr>
                <w:rFonts w:hint="default" w:asciiTheme="majorEastAsia" w:hAnsiTheme="majorEastAsia" w:eastAsiaTheme="majorEastAsia"/>
                <w:sz w:val="24"/>
              </w:rPr>
            </w:pPr>
          </w:p>
        </w:tc>
        <w:tc>
          <w:tcPr>
            <w:tcW w:w="1700" w:type="dxa"/>
            <w:vMerge w:val="continue"/>
            <w:shd w:val="clear" w:color="auto" w:fill="auto"/>
            <w:vAlign w:val="top"/>
          </w:tcPr>
          <w:p>
            <w:pPr>
              <w:pStyle w:val="0"/>
              <w:suppressAutoHyphens w:val="1"/>
              <w:spacing w:line="366" w:lineRule="atLeast"/>
              <w:jc w:val="left"/>
              <w:rPr>
                <w:rFonts w:hint="default" w:asciiTheme="majorEastAsia" w:hAnsiTheme="majorEastAsia" w:eastAsiaTheme="majorEastAsia"/>
                <w:sz w:val="24"/>
              </w:rPr>
            </w:pPr>
          </w:p>
        </w:tc>
      </w:tr>
    </w:tbl>
    <w:p>
      <w:pPr>
        <w:pStyle w:val="0"/>
        <w:widowControl w:val="1"/>
        <w:jc w:val="left"/>
        <w:rPr>
          <w:rFonts w:hint="default" w:asciiTheme="majorEastAsia" w:hAnsiTheme="majorEastAsia" w:eastAsiaTheme="majorEastAsia"/>
          <w:sz w:val="24"/>
        </w:rPr>
      </w:pPr>
    </w:p>
    <w:p>
      <w:pPr>
        <w:pStyle w:val="0"/>
        <w:widowControl w:val="1"/>
        <w:jc w:val="left"/>
        <w:rPr>
          <w:rFonts w:hint="default" w:asciiTheme="majorEastAsia" w:hAnsiTheme="majorEastAsia" w:eastAsiaTheme="majorEastAsia"/>
          <w:sz w:val="24"/>
        </w:rPr>
      </w:pPr>
    </w:p>
    <w:tbl>
      <w:tblPr>
        <w:tblStyle w:val="33"/>
        <w:tblpPr w:leftFromText="0" w:rightFromText="0" w:topFromText="0" w:bottomFromText="0" w:vertAnchor="text" w:horzAnchor="margin" w:tblpX="706" w:tblpY="255"/>
        <w:tblW w:w="8504" w:type="dxa"/>
        <w:tblLayout w:type="fixed"/>
        <w:tblCellMar>
          <w:top w:w="0" w:type="dxa"/>
          <w:left w:w="108" w:type="dxa"/>
          <w:bottom w:w="0" w:type="dxa"/>
          <w:right w:w="108" w:type="dxa"/>
        </w:tblCellMar>
        <w:tblLook w:firstRow="1" w:lastRow="0" w:firstColumn="1" w:lastColumn="0" w:noHBand="0" w:noVBand="1" w:val="04A0"/>
      </w:tblPr>
      <w:tblGrid>
        <w:gridCol w:w="8504"/>
      </w:tblGrid>
      <w:tr>
        <w:trPr/>
        <w:tc>
          <w:tcPr>
            <w:tcW w:w="8504" w:type="dxa"/>
            <w:tcBorders>
              <w:top w:val="nil"/>
              <w:left w:val="nil"/>
              <w:bottom w:val="dashSmallGap" w:color="000000" w:sz="8" w:space="0"/>
              <w:right w:val="nil"/>
              <w:tl2br w:val="none" w:color="auto" w:sz="0" w:space="0"/>
              <w:tr2bl w:val="none" w:color="auto" w:sz="0" w:space="0"/>
            </w:tcBorders>
            <w:shd w:val="clear" w:color="auto" w:fill="auto"/>
            <w:vAlign w:val="top"/>
          </w:tcPr>
          <w:p>
            <w:pPr>
              <w:pStyle w:val="0"/>
              <w:ind w:left="210" w:hanging="210"/>
              <w:rPr>
                <w:rFonts w:hint="default"/>
              </w:rPr>
            </w:pPr>
            <w:r>
              <w:rPr>
                <w:rFonts w:hint="default" w:asciiTheme="majorEastAsia" w:hAnsiTheme="majorEastAsia" w:eastAsiaTheme="majorEastAsia"/>
              </w:rPr>
              <w:t>※</w:t>
            </w:r>
            <w:r>
              <w:rPr>
                <w:rFonts w:hint="default" w:asciiTheme="majorEastAsia" w:hAnsiTheme="majorEastAsia" w:eastAsiaTheme="majorEastAsia"/>
              </w:rPr>
              <w:t>　上記売上高等が確認できる資料（月別売上表・月別試算表等）の写しを添付してください。やむを得ず添付できない場合は、上記内容について会計士若しくは税理士、商工団体、金融機関のいずれかで確認を受けてください。</w:t>
            </w:r>
          </w:p>
        </w:tc>
      </w:tr>
      <w:tr>
        <w:trPr>
          <w:trHeight w:val="1821" w:hRule="atLeast"/>
        </w:trPr>
        <w:tc>
          <w:tcPr>
            <w:tcW w:w="8504" w:type="dxa"/>
            <w:tcBorders>
              <w:top w:val="dashSmallGap" w:color="000000" w:sz="8" w:space="0"/>
              <w:left w:val="nil"/>
              <w:bottom w:val="nil"/>
              <w:right w:val="nil"/>
              <w:tl2br w:val="none" w:color="auto" w:sz="0" w:space="0"/>
              <w:tr2bl w:val="none" w:color="auto" w:sz="0" w:space="0"/>
            </w:tcBorders>
            <w:shd w:val="clear" w:color="auto" w:fill="auto"/>
            <w:vAlign w:val="top"/>
          </w:tcPr>
          <w:p>
            <w:pPr>
              <w:pStyle w:val="0"/>
              <w:spacing w:before="158" w:beforeLines="0" w:beforeAutospacing="0" w:after="0" w:afterLines="0" w:afterAutospacing="0"/>
              <w:rPr>
                <w:rFonts w:hint="default"/>
              </w:rPr>
            </w:pPr>
            <w:r>
              <w:rPr>
                <w:rFonts w:hint="default" w:asciiTheme="majorEastAsia" w:hAnsiTheme="majorEastAsia" w:eastAsiaTheme="majorEastAsia"/>
              </w:rPr>
              <w:t>【確認欄】</w:t>
            </w:r>
          </w:p>
          <w:p>
            <w:pPr>
              <w:pStyle w:val="0"/>
              <w:rPr>
                <w:rFonts w:hint="default"/>
              </w:rPr>
            </w:pPr>
            <w:r>
              <w:rPr>
                <w:rFonts w:hint="default" w:asciiTheme="majorEastAsia" w:hAnsiTheme="majorEastAsia" w:eastAsiaTheme="majorEastAsia"/>
              </w:rPr>
              <w:t>　上記内容に相違ないことを確認しました。</w:t>
            </w:r>
          </w:p>
          <w:p>
            <w:pPr>
              <w:pStyle w:val="0"/>
              <w:rPr>
                <w:rFonts w:hint="default" w:asciiTheme="majorEastAsia" w:hAnsiTheme="majorEastAsia" w:eastAsiaTheme="majorEastAsia"/>
              </w:rPr>
            </w:pPr>
          </w:p>
          <w:p>
            <w:pPr>
              <w:pStyle w:val="0"/>
              <w:spacing w:before="158" w:beforeLines="0" w:beforeAutospacing="0" w:after="0" w:afterLines="0" w:afterAutospacing="0"/>
              <w:rPr>
                <w:rFonts w:hint="default"/>
              </w:rPr>
            </w:pPr>
            <w:r>
              <w:rPr>
                <w:rFonts w:hint="default" w:asciiTheme="majorEastAsia" w:hAnsiTheme="majorEastAsia" w:eastAsiaTheme="majorEastAsia"/>
              </w:rPr>
              <w:t>　　　　　確認者</w:t>
            </w:r>
            <w:r>
              <w:rPr>
                <w:rFonts w:hint="default" w:asciiTheme="majorEastAsia" w:hAnsiTheme="majorEastAsia" w:eastAsiaTheme="majorEastAsia"/>
                <w:u w:val="single" w:color="FFFFFF"/>
              </w:rPr>
              <w:t>　　　　　　　　　　　　　　　　　　　　　　　　印</w:t>
            </w:r>
          </w:p>
        </w:tc>
      </w:tr>
    </w:tbl>
    <w:p>
      <w:pPr>
        <w:pStyle w:val="0"/>
        <w:suppressAutoHyphens w:val="1"/>
        <w:spacing w:line="366" w:lineRule="atLeast"/>
        <w:jc w:val="left"/>
        <w:rPr>
          <w:rFonts w:hint="default" w:asciiTheme="majorEastAsia" w:hAnsiTheme="majorEastAsia" w:eastAsiaTheme="majorEastAsia"/>
          <w:u w:val="single" w:color="FFFFFF"/>
        </w:rPr>
      </w:pPr>
    </w:p>
    <w:p>
      <w:pPr>
        <w:pStyle w:val="0"/>
        <w:suppressAutoHyphens w:val="1"/>
        <w:spacing w:line="366" w:lineRule="atLeast"/>
        <w:jc w:val="left"/>
        <w:rPr>
          <w:rFonts w:hint="default" w:asciiTheme="majorEastAsia" w:hAnsiTheme="majorEastAsia" w:eastAsiaTheme="majorEastAsia"/>
          <w:u w:val="single" w:color="FFFFFF"/>
        </w:rPr>
      </w:pPr>
    </w:p>
    <w:p>
      <w:pPr>
        <w:pStyle w:val="0"/>
        <w:suppressAutoHyphens w:val="1"/>
        <w:spacing w:line="366" w:lineRule="atLeast"/>
        <w:jc w:val="left"/>
        <w:rPr>
          <w:rFonts w:hint="default" w:asciiTheme="majorEastAsia" w:hAnsiTheme="majorEastAsia" w:eastAsiaTheme="majorEastAsia"/>
          <w:u w:val="single" w:color="FFFFFF"/>
        </w:rPr>
      </w:pPr>
    </w:p>
    <w:p>
      <w:pPr>
        <w:pStyle w:val="0"/>
        <w:suppressAutoHyphens w:val="1"/>
        <w:spacing w:line="366" w:lineRule="atLeast"/>
        <w:jc w:val="left"/>
        <w:rPr>
          <w:rFonts w:hint="default" w:asciiTheme="majorEastAsia" w:hAnsiTheme="majorEastAsia" w:eastAsiaTheme="majorEastAsia"/>
          <w:u w:val="single" w:color="FFFFFF"/>
        </w:rPr>
      </w:pPr>
    </w:p>
    <w:p>
      <w:pPr>
        <w:pStyle w:val="0"/>
        <w:suppressAutoHyphens w:val="1"/>
        <w:spacing w:line="366" w:lineRule="atLeast"/>
        <w:jc w:val="left"/>
        <w:rPr>
          <w:rFonts w:hint="default" w:asciiTheme="majorEastAsia" w:hAnsiTheme="majorEastAsia" w:eastAsiaTheme="majorEastAsia"/>
          <w:u w:val="single" w:color="FFFFFF"/>
        </w:rPr>
      </w:pPr>
    </w:p>
    <w:p>
      <w:pPr>
        <w:pStyle w:val="0"/>
        <w:suppressAutoHyphens w:val="1"/>
        <w:spacing w:line="366" w:lineRule="atLeast"/>
        <w:jc w:val="left"/>
        <w:rPr>
          <w:rFonts w:hint="default" w:asciiTheme="majorEastAsia" w:hAnsiTheme="majorEastAsia" w:eastAsiaTheme="majorEastAsia"/>
          <w:u w:val="single" w:color="FFFFFF"/>
        </w:rPr>
      </w:pPr>
    </w:p>
    <w:p>
      <w:pPr>
        <w:pStyle w:val="0"/>
        <w:suppressAutoHyphens w:val="1"/>
        <w:spacing w:line="366" w:lineRule="atLeast"/>
        <w:jc w:val="left"/>
        <w:rPr>
          <w:rFonts w:hint="default" w:asciiTheme="majorEastAsia" w:hAnsiTheme="majorEastAsia" w:eastAsiaTheme="majorEastAsia"/>
          <w:u w:val="single" w:color="FFFFFF"/>
        </w:rPr>
      </w:pPr>
    </w:p>
    <w:p>
      <w:pPr>
        <w:pStyle w:val="0"/>
        <w:suppressAutoHyphens w:val="1"/>
        <w:spacing w:line="366" w:lineRule="atLeast"/>
        <w:jc w:val="left"/>
        <w:rPr>
          <w:rFonts w:hint="default" w:asciiTheme="majorEastAsia" w:hAnsiTheme="majorEastAsia" w:eastAsiaTheme="majorEastAsia"/>
          <w:u w:val="single" w:color="FFFFFF"/>
        </w:rPr>
      </w:pPr>
    </w:p>
    <w:p>
      <w:pPr>
        <w:pStyle w:val="0"/>
        <w:suppressAutoHyphens w:val="1"/>
        <w:spacing w:line="366" w:lineRule="atLeast"/>
        <w:jc w:val="left"/>
        <w:rPr>
          <w:rFonts w:hint="default" w:asciiTheme="majorEastAsia" w:hAnsiTheme="majorEastAsia" w:eastAsiaTheme="majorEastAsia"/>
          <w:u w:val="single" w:color="FFFFFF"/>
        </w:rPr>
      </w:pPr>
    </w:p>
    <w:p>
      <w:pPr>
        <w:pStyle w:val="0"/>
        <w:suppressAutoHyphens w:val="1"/>
        <w:spacing w:line="366" w:lineRule="atLeast"/>
        <w:jc w:val="left"/>
        <w:rPr>
          <w:rFonts w:hint="default" w:asciiTheme="majorEastAsia" w:hAnsiTheme="majorEastAsia" w:eastAsiaTheme="majorEastAsia"/>
          <w:u w:val="single" w:color="FFFFFF"/>
        </w:rPr>
      </w:pPr>
    </w:p>
    <w:p>
      <w:pPr>
        <w:pStyle w:val="0"/>
        <w:suppressAutoHyphens w:val="1"/>
        <w:spacing w:line="366" w:lineRule="atLeast"/>
        <w:jc w:val="right"/>
        <w:rPr>
          <w:rFonts w:hint="default" w:asciiTheme="majorEastAsia" w:hAnsiTheme="majorEastAsia" w:eastAsiaTheme="majorEastAsia"/>
          <w:u w:val="single" w:color="FFFFFF"/>
        </w:rPr>
      </w:pPr>
      <w:r>
        <w:rPr>
          <w:rFonts w:hint="default" w:asciiTheme="majorEastAsia" w:hAnsiTheme="majorEastAsia" w:eastAsiaTheme="majorEastAsia"/>
        </w:rPr>
        <w:t>（申請書イ－</w:t>
      </w:r>
      <w:r>
        <w:rPr>
          <w:rFonts w:hint="default" w:asciiTheme="majorEastAsia" w:hAnsiTheme="majorEastAsia" w:eastAsiaTheme="majorEastAsia"/>
        </w:rPr>
        <w:t>⑤</w:t>
      </w:r>
      <w:r>
        <w:rPr>
          <w:rFonts w:hint="default" w:asciiTheme="majorEastAsia" w:hAnsiTheme="majorEastAsia" w:eastAsiaTheme="majorEastAsia"/>
        </w:rPr>
        <w:t>の添付書類）</w:t>
      </w:r>
    </w:p>
    <w:p>
      <w:pPr>
        <w:pStyle w:val="0"/>
        <w:suppressAutoHyphens w:val="1"/>
        <w:spacing w:line="366" w:lineRule="atLeast"/>
        <w:jc w:val="left"/>
        <w:rPr>
          <w:rFonts w:hint="default" w:asciiTheme="majorEastAsia" w:hAnsiTheme="majorEastAsia" w:eastAsiaTheme="majorEastAsia"/>
          <w:u w:val="single" w:color="FFFFFF"/>
        </w:rPr>
      </w:pPr>
      <w:r>
        <w:rPr>
          <w:rFonts w:hint="default" w:asciiTheme="majorEastAsia" w:hAnsiTheme="majorEastAsia" w:eastAsiaTheme="majorEastAsia"/>
          <w:u w:val="single" w:color="FFFFFF"/>
        </w:rPr>
        <w:t>申請者名：　　　　　　　　　　　　印　</w:t>
      </w:r>
    </w:p>
    <w:p>
      <w:pPr>
        <w:pStyle w:val="0"/>
        <w:widowControl w:val="1"/>
        <w:spacing w:before="158" w:beforeLines="0" w:beforeAutospacing="0" w:after="0" w:afterLines="0" w:afterAutospacing="0" w:line="320" w:lineRule="exact"/>
        <w:jc w:val="left"/>
        <w:rPr>
          <w:rFonts w:hint="default" w:asciiTheme="majorEastAsia" w:hAnsiTheme="majorEastAsia" w:eastAsiaTheme="majorEastAsia"/>
          <w:sz w:val="18"/>
        </w:rPr>
      </w:pPr>
      <w:r>
        <w:rPr>
          <w:rFonts w:hint="default" w:asciiTheme="majorEastAsia" w:hAnsiTheme="majorEastAsia" w:eastAsiaTheme="majorEastAsia"/>
          <w:sz w:val="18"/>
        </w:rPr>
        <w:t>（表１：事業が属する業種毎の最近１年間の売上高）</w:t>
      </w:r>
    </w:p>
    <w:p>
      <w:pPr>
        <w:pStyle w:val="0"/>
        <w:widowControl w:val="1"/>
        <w:spacing w:line="320" w:lineRule="exact"/>
        <w:ind w:firstLine="240"/>
        <w:jc w:val="left"/>
        <w:rPr>
          <w:rFonts w:hint="default" w:asciiTheme="majorEastAsia" w:hAnsiTheme="majorEastAsia" w:eastAsiaTheme="majorEastAsia"/>
          <w:sz w:val="18"/>
        </w:rPr>
      </w:pPr>
      <w:r>
        <w:rPr>
          <w:rFonts w:hint="default" w:asciiTheme="majorEastAsia" w:hAnsiTheme="majorEastAsia" w:eastAsiaTheme="majorEastAsia"/>
          <w:sz w:val="18"/>
        </w:rPr>
        <w:t>当社の主たる事業が属する業種は＿＿＿＿＿＿＿＿＿＿＿（</w:t>
      </w:r>
      <w:r>
        <w:rPr>
          <w:rFonts w:hint="default" w:asciiTheme="majorEastAsia" w:hAnsiTheme="majorEastAsia" w:eastAsiaTheme="majorEastAsia"/>
          <w:sz w:val="18"/>
        </w:rPr>
        <w:t>※</w:t>
      </w:r>
      <w:r>
        <w:rPr>
          <w:rFonts w:hint="default" w:asciiTheme="majorEastAsia" w:hAnsiTheme="majorEastAsia" w:eastAsiaTheme="majorEastAsia"/>
          <w:sz w:val="18"/>
        </w:rPr>
        <w:t>１）</w:t>
      </w:r>
    </w:p>
    <w:tbl>
      <w:tblPr>
        <w:tblStyle w:val="32"/>
        <w:tblW w:w="9768" w:type="dxa"/>
        <w:jc w:val="left"/>
        <w:tblInd w:w="0" w:type="dxa"/>
        <w:tblLayout w:type="fixed"/>
        <w:tblCellMar>
          <w:top w:w="0" w:type="dxa"/>
          <w:left w:w="108" w:type="dxa"/>
          <w:bottom w:w="0" w:type="dxa"/>
          <w:right w:w="108" w:type="dxa"/>
        </w:tblCellMar>
        <w:tblLook w:firstRow="1" w:lastRow="0" w:firstColumn="1" w:lastColumn="0" w:noHBand="0" w:noVBand="1" w:val="04A0"/>
      </w:tblPr>
      <w:tblGrid>
        <w:gridCol w:w="3256"/>
        <w:gridCol w:w="3256"/>
        <w:gridCol w:w="3256"/>
      </w:tblGrid>
      <w:tr>
        <w:trPr/>
        <w:tc>
          <w:tcPr>
            <w:tcW w:w="3256" w:type="dxa"/>
            <w:shd w:val="clear" w:color="auto" w:fill="auto"/>
            <w:vAlign w:val="top"/>
          </w:tcPr>
          <w:p>
            <w:pPr>
              <w:pStyle w:val="0"/>
              <w:widowControl w:val="1"/>
              <w:spacing w:line="320" w:lineRule="exact"/>
              <w:jc w:val="center"/>
              <w:rPr>
                <w:rFonts w:hint="default" w:asciiTheme="majorEastAsia" w:hAnsiTheme="majorEastAsia" w:eastAsiaTheme="majorEastAsia"/>
              </w:rPr>
            </w:pPr>
            <w:r>
              <w:rPr>
                <w:rFonts w:hint="default" w:asciiTheme="majorEastAsia" w:hAnsiTheme="majorEastAsia" w:eastAsiaTheme="majorEastAsia"/>
                <w:kern w:val="0"/>
                <w:sz w:val="20"/>
              </w:rPr>
              <w:t>業種（</w:t>
            </w:r>
            <w:r>
              <w:rPr>
                <w:rFonts w:hint="default" w:asciiTheme="majorEastAsia" w:hAnsiTheme="majorEastAsia" w:eastAsiaTheme="majorEastAsia"/>
                <w:kern w:val="0"/>
                <w:sz w:val="20"/>
              </w:rPr>
              <w:t>※</w:t>
            </w:r>
            <w:r>
              <w:rPr>
                <w:rFonts w:hint="default" w:asciiTheme="majorEastAsia" w:hAnsiTheme="majorEastAsia" w:eastAsiaTheme="majorEastAsia"/>
                <w:kern w:val="0"/>
                <w:sz w:val="20"/>
              </w:rPr>
              <w:t>２）</w:t>
            </w:r>
          </w:p>
        </w:tc>
        <w:tc>
          <w:tcPr>
            <w:tcW w:w="3256" w:type="dxa"/>
            <w:shd w:val="clear" w:color="auto" w:fill="auto"/>
            <w:vAlign w:val="top"/>
          </w:tcPr>
          <w:p>
            <w:pPr>
              <w:pStyle w:val="0"/>
              <w:widowControl w:val="1"/>
              <w:spacing w:line="320" w:lineRule="exact"/>
              <w:jc w:val="center"/>
              <w:rPr>
                <w:rFonts w:hint="default" w:asciiTheme="majorEastAsia" w:hAnsiTheme="majorEastAsia" w:eastAsiaTheme="majorEastAsia"/>
              </w:rPr>
            </w:pPr>
            <w:r>
              <w:rPr>
                <w:rFonts w:hint="default" w:asciiTheme="majorEastAsia" w:hAnsiTheme="majorEastAsia" w:eastAsiaTheme="majorEastAsia"/>
                <w:kern w:val="0"/>
                <w:sz w:val="20"/>
              </w:rPr>
              <w:t>最近１年間の売上高</w:t>
            </w:r>
          </w:p>
        </w:tc>
        <w:tc>
          <w:tcPr>
            <w:tcW w:w="3256" w:type="dxa"/>
            <w:shd w:val="clear" w:color="auto" w:fill="auto"/>
            <w:vAlign w:val="top"/>
          </w:tcPr>
          <w:p>
            <w:pPr>
              <w:pStyle w:val="0"/>
              <w:widowControl w:val="1"/>
              <w:spacing w:line="320" w:lineRule="exact"/>
              <w:jc w:val="center"/>
              <w:rPr>
                <w:rFonts w:hint="default" w:asciiTheme="majorEastAsia" w:hAnsiTheme="majorEastAsia" w:eastAsiaTheme="majorEastAsia"/>
              </w:rPr>
            </w:pPr>
            <w:r>
              <w:rPr>
                <w:rFonts w:hint="default" w:asciiTheme="majorEastAsia" w:hAnsiTheme="majorEastAsia" w:eastAsiaTheme="majorEastAsia"/>
                <w:kern w:val="0"/>
                <w:sz w:val="20"/>
              </w:rPr>
              <w:t>構成比</w:t>
            </w:r>
          </w:p>
        </w:tc>
      </w:tr>
      <w:tr>
        <w:trPr/>
        <w:tc>
          <w:tcPr>
            <w:tcW w:w="3256" w:type="dxa"/>
            <w:shd w:val="clear" w:color="auto" w:fill="auto"/>
            <w:vAlign w:val="top"/>
          </w:tcPr>
          <w:p>
            <w:pPr>
              <w:pStyle w:val="0"/>
              <w:widowControl w:val="1"/>
              <w:spacing w:line="320" w:lineRule="exact"/>
              <w:jc w:val="left"/>
              <w:rPr>
                <w:rFonts w:hint="default" w:asciiTheme="majorEastAsia" w:hAnsiTheme="majorEastAsia" w:eastAsiaTheme="majorEastAsia"/>
                <w:kern w:val="0"/>
                <w:sz w:val="20"/>
              </w:rPr>
            </w:pPr>
          </w:p>
        </w:tc>
        <w:tc>
          <w:tcPr>
            <w:tcW w:w="3256" w:type="dxa"/>
            <w:shd w:val="clear" w:color="auto" w:fill="auto"/>
            <w:vAlign w:val="top"/>
          </w:tcPr>
          <w:p>
            <w:pPr>
              <w:pStyle w:val="0"/>
              <w:widowControl w:val="1"/>
              <w:spacing w:line="320" w:lineRule="exact"/>
              <w:jc w:val="right"/>
              <w:rPr>
                <w:rFonts w:hint="default" w:asciiTheme="majorEastAsia" w:hAnsiTheme="majorEastAsia" w:eastAsiaTheme="majorEastAsia"/>
              </w:rPr>
            </w:pPr>
            <w:r>
              <w:rPr>
                <w:rFonts w:hint="default" w:asciiTheme="majorEastAsia" w:hAnsiTheme="majorEastAsia" w:eastAsiaTheme="majorEastAsia"/>
                <w:kern w:val="0"/>
                <w:sz w:val="20"/>
              </w:rPr>
              <w:t>円</w:t>
            </w:r>
          </w:p>
        </w:tc>
        <w:tc>
          <w:tcPr>
            <w:tcW w:w="3256" w:type="dxa"/>
            <w:shd w:val="clear" w:color="auto" w:fill="auto"/>
            <w:vAlign w:val="top"/>
          </w:tcPr>
          <w:p>
            <w:pPr>
              <w:pStyle w:val="0"/>
              <w:widowControl w:val="1"/>
              <w:spacing w:line="320" w:lineRule="exact"/>
              <w:jc w:val="right"/>
              <w:rPr>
                <w:rFonts w:hint="default" w:asciiTheme="majorEastAsia" w:hAnsiTheme="majorEastAsia" w:eastAsiaTheme="majorEastAsia"/>
              </w:rPr>
            </w:pPr>
            <w:r>
              <w:rPr>
                <w:rFonts w:hint="default" w:asciiTheme="majorEastAsia" w:hAnsiTheme="majorEastAsia" w:eastAsiaTheme="majorEastAsia"/>
                <w:kern w:val="0"/>
                <w:sz w:val="20"/>
              </w:rPr>
              <w:t>％</w:t>
            </w:r>
          </w:p>
        </w:tc>
      </w:tr>
      <w:tr>
        <w:trPr/>
        <w:tc>
          <w:tcPr>
            <w:tcW w:w="3256" w:type="dxa"/>
            <w:shd w:val="clear" w:color="auto" w:fill="auto"/>
            <w:vAlign w:val="top"/>
          </w:tcPr>
          <w:p>
            <w:pPr>
              <w:pStyle w:val="0"/>
              <w:widowControl w:val="1"/>
              <w:spacing w:line="320" w:lineRule="exact"/>
              <w:jc w:val="left"/>
              <w:rPr>
                <w:rFonts w:hint="default" w:asciiTheme="majorEastAsia" w:hAnsiTheme="majorEastAsia" w:eastAsiaTheme="majorEastAsia"/>
                <w:kern w:val="0"/>
                <w:sz w:val="20"/>
              </w:rPr>
            </w:pPr>
          </w:p>
        </w:tc>
        <w:tc>
          <w:tcPr>
            <w:tcW w:w="3256" w:type="dxa"/>
            <w:shd w:val="clear" w:color="auto" w:fill="auto"/>
            <w:vAlign w:val="top"/>
          </w:tcPr>
          <w:p>
            <w:pPr>
              <w:pStyle w:val="0"/>
              <w:widowControl w:val="1"/>
              <w:spacing w:line="320" w:lineRule="exact"/>
              <w:jc w:val="right"/>
              <w:rPr>
                <w:rFonts w:hint="default" w:asciiTheme="majorEastAsia" w:hAnsiTheme="majorEastAsia" w:eastAsiaTheme="majorEastAsia"/>
              </w:rPr>
            </w:pPr>
            <w:r>
              <w:rPr>
                <w:rFonts w:hint="default" w:asciiTheme="majorEastAsia" w:hAnsiTheme="majorEastAsia" w:eastAsiaTheme="majorEastAsia"/>
                <w:kern w:val="0"/>
                <w:sz w:val="20"/>
              </w:rPr>
              <w:t>円</w:t>
            </w:r>
          </w:p>
        </w:tc>
        <w:tc>
          <w:tcPr>
            <w:tcW w:w="3256" w:type="dxa"/>
            <w:shd w:val="clear" w:color="auto" w:fill="auto"/>
            <w:vAlign w:val="top"/>
          </w:tcPr>
          <w:p>
            <w:pPr>
              <w:pStyle w:val="0"/>
              <w:widowControl w:val="1"/>
              <w:spacing w:line="320" w:lineRule="exact"/>
              <w:jc w:val="right"/>
              <w:rPr>
                <w:rFonts w:hint="default" w:asciiTheme="majorEastAsia" w:hAnsiTheme="majorEastAsia" w:eastAsiaTheme="majorEastAsia"/>
              </w:rPr>
            </w:pPr>
            <w:r>
              <w:rPr>
                <w:rFonts w:hint="default" w:asciiTheme="majorEastAsia" w:hAnsiTheme="majorEastAsia" w:eastAsiaTheme="majorEastAsia"/>
                <w:kern w:val="0"/>
                <w:sz w:val="20"/>
              </w:rPr>
              <w:t>％</w:t>
            </w:r>
          </w:p>
        </w:tc>
      </w:tr>
      <w:tr>
        <w:trPr/>
        <w:tc>
          <w:tcPr>
            <w:tcW w:w="3256" w:type="dxa"/>
            <w:shd w:val="clear" w:color="auto" w:fill="auto"/>
            <w:vAlign w:val="top"/>
          </w:tcPr>
          <w:p>
            <w:pPr>
              <w:pStyle w:val="0"/>
              <w:widowControl w:val="1"/>
              <w:spacing w:line="320" w:lineRule="exact"/>
              <w:jc w:val="left"/>
              <w:rPr>
                <w:rFonts w:hint="default" w:asciiTheme="majorEastAsia" w:hAnsiTheme="majorEastAsia" w:eastAsiaTheme="majorEastAsia"/>
                <w:kern w:val="0"/>
                <w:sz w:val="20"/>
              </w:rPr>
            </w:pPr>
          </w:p>
        </w:tc>
        <w:tc>
          <w:tcPr>
            <w:tcW w:w="3256" w:type="dxa"/>
            <w:shd w:val="clear" w:color="auto" w:fill="auto"/>
            <w:vAlign w:val="top"/>
          </w:tcPr>
          <w:p>
            <w:pPr>
              <w:pStyle w:val="0"/>
              <w:widowControl w:val="1"/>
              <w:spacing w:line="320" w:lineRule="exact"/>
              <w:jc w:val="right"/>
              <w:rPr>
                <w:rFonts w:hint="default" w:asciiTheme="majorEastAsia" w:hAnsiTheme="majorEastAsia" w:eastAsiaTheme="majorEastAsia"/>
              </w:rPr>
            </w:pPr>
            <w:r>
              <w:rPr>
                <w:rFonts w:hint="default" w:asciiTheme="majorEastAsia" w:hAnsiTheme="majorEastAsia" w:eastAsiaTheme="majorEastAsia"/>
                <w:kern w:val="0"/>
                <w:sz w:val="20"/>
              </w:rPr>
              <w:t>円</w:t>
            </w:r>
          </w:p>
        </w:tc>
        <w:tc>
          <w:tcPr>
            <w:tcW w:w="3256" w:type="dxa"/>
            <w:shd w:val="clear" w:color="auto" w:fill="auto"/>
            <w:vAlign w:val="top"/>
          </w:tcPr>
          <w:p>
            <w:pPr>
              <w:pStyle w:val="0"/>
              <w:widowControl w:val="1"/>
              <w:spacing w:line="320" w:lineRule="exact"/>
              <w:jc w:val="right"/>
              <w:rPr>
                <w:rFonts w:hint="default" w:asciiTheme="majorEastAsia" w:hAnsiTheme="majorEastAsia" w:eastAsiaTheme="majorEastAsia"/>
              </w:rPr>
            </w:pPr>
            <w:r>
              <w:rPr>
                <w:rFonts w:hint="default" w:asciiTheme="majorEastAsia" w:hAnsiTheme="majorEastAsia" w:eastAsiaTheme="majorEastAsia"/>
                <w:kern w:val="0"/>
                <w:sz w:val="20"/>
              </w:rPr>
              <w:t>％</w:t>
            </w:r>
          </w:p>
        </w:tc>
      </w:tr>
      <w:tr>
        <w:trPr/>
        <w:tc>
          <w:tcPr>
            <w:tcW w:w="3256" w:type="dxa"/>
            <w:shd w:val="clear" w:color="auto" w:fill="auto"/>
            <w:vAlign w:val="top"/>
          </w:tcPr>
          <w:p>
            <w:pPr>
              <w:pStyle w:val="0"/>
              <w:widowControl w:val="1"/>
              <w:spacing w:line="320" w:lineRule="exact"/>
              <w:jc w:val="center"/>
              <w:rPr>
                <w:rFonts w:hint="default" w:asciiTheme="majorEastAsia" w:hAnsiTheme="majorEastAsia" w:eastAsiaTheme="majorEastAsia"/>
              </w:rPr>
            </w:pPr>
            <w:r>
              <w:rPr>
                <w:rFonts w:hint="default" w:asciiTheme="majorEastAsia" w:hAnsiTheme="majorEastAsia" w:eastAsiaTheme="majorEastAsia"/>
                <w:kern w:val="0"/>
                <w:sz w:val="20"/>
              </w:rPr>
              <w:t>企業全体の売上高</w:t>
            </w:r>
          </w:p>
        </w:tc>
        <w:tc>
          <w:tcPr>
            <w:tcW w:w="3256" w:type="dxa"/>
            <w:shd w:val="clear" w:color="auto" w:fill="auto"/>
            <w:vAlign w:val="top"/>
          </w:tcPr>
          <w:p>
            <w:pPr>
              <w:pStyle w:val="0"/>
              <w:widowControl w:val="1"/>
              <w:spacing w:line="320" w:lineRule="exact"/>
              <w:jc w:val="right"/>
              <w:rPr>
                <w:rFonts w:hint="default" w:asciiTheme="majorEastAsia" w:hAnsiTheme="majorEastAsia" w:eastAsiaTheme="majorEastAsia"/>
              </w:rPr>
            </w:pPr>
            <w:r>
              <w:rPr>
                <w:rFonts w:hint="default" w:asciiTheme="majorEastAsia" w:hAnsiTheme="majorEastAsia" w:eastAsiaTheme="majorEastAsia"/>
                <w:kern w:val="0"/>
                <w:sz w:val="20"/>
              </w:rPr>
              <w:t>円</w:t>
            </w:r>
          </w:p>
        </w:tc>
        <w:tc>
          <w:tcPr>
            <w:tcW w:w="3256" w:type="dxa"/>
            <w:shd w:val="clear" w:color="auto" w:fill="auto"/>
            <w:vAlign w:val="top"/>
          </w:tcPr>
          <w:p>
            <w:pPr>
              <w:pStyle w:val="0"/>
              <w:widowControl w:val="1"/>
              <w:spacing w:line="320" w:lineRule="exact"/>
              <w:jc w:val="right"/>
              <w:rPr>
                <w:rFonts w:hint="default" w:asciiTheme="majorEastAsia" w:hAnsiTheme="majorEastAsia" w:eastAsiaTheme="majorEastAsia"/>
              </w:rPr>
            </w:pPr>
            <w:r>
              <w:rPr>
                <w:rFonts w:hint="default" w:asciiTheme="majorEastAsia" w:hAnsiTheme="majorEastAsia" w:eastAsiaTheme="majorEastAsia"/>
                <w:kern w:val="0"/>
                <w:sz w:val="20"/>
              </w:rPr>
              <w:t>100</w:t>
            </w:r>
            <w:r>
              <w:rPr>
                <w:rFonts w:hint="default" w:asciiTheme="majorEastAsia" w:hAnsiTheme="majorEastAsia" w:eastAsiaTheme="majorEastAsia"/>
                <w:kern w:val="0"/>
                <w:sz w:val="20"/>
              </w:rPr>
              <w:t>％</w:t>
            </w:r>
          </w:p>
        </w:tc>
      </w:tr>
    </w:tbl>
    <w:p>
      <w:pPr>
        <w:pStyle w:val="0"/>
        <w:widowControl w:val="1"/>
        <w:spacing w:line="320" w:lineRule="exact"/>
        <w:ind w:left="701" w:hanging="701"/>
        <w:jc w:val="left"/>
        <w:rPr>
          <w:rFonts w:hint="default" w:asciiTheme="majorEastAsia" w:hAnsiTheme="majorEastAsia" w:eastAsiaTheme="majorEastAsia"/>
          <w:sz w:val="18"/>
        </w:rPr>
      </w:pPr>
      <w:r>
        <w:rPr>
          <w:rFonts w:hint="default" w:asciiTheme="majorEastAsia" w:hAnsiTheme="majorEastAsia" w:eastAsiaTheme="majorEastAsia"/>
          <w:sz w:val="18"/>
        </w:rPr>
        <w:t>※</w:t>
      </w:r>
      <w:r>
        <w:rPr>
          <w:rFonts w:hint="default" w:asciiTheme="majorEastAsia" w:hAnsiTheme="majorEastAsia" w:eastAsiaTheme="majorEastAsia"/>
          <w:sz w:val="18"/>
        </w:rPr>
        <w:t>１：最近１年間の売上高が最大の業種名（主たる業種）を記載。主たる業種は指定業種であることが必要。</w:t>
      </w:r>
    </w:p>
    <w:p>
      <w:pPr>
        <w:pStyle w:val="0"/>
        <w:widowControl w:val="1"/>
        <w:spacing w:line="320" w:lineRule="exact"/>
        <w:jc w:val="left"/>
        <w:rPr>
          <w:rFonts w:hint="default" w:asciiTheme="majorEastAsia" w:hAnsiTheme="majorEastAsia" w:eastAsiaTheme="majorEastAsia"/>
          <w:color w:val="000000"/>
          <w:spacing w:val="16"/>
          <w:kern w:val="0"/>
          <w:sz w:val="18"/>
        </w:rPr>
      </w:pPr>
      <w:r>
        <w:rPr>
          <w:rFonts w:hint="default" w:asciiTheme="majorEastAsia" w:hAnsiTheme="majorEastAsia" w:eastAsiaTheme="majorEastAsia"/>
          <w:sz w:val="18"/>
        </w:rPr>
        <w:t>※</w:t>
      </w:r>
      <w:r>
        <w:rPr>
          <w:rFonts w:hint="default" w:asciiTheme="majorEastAsia" w:hAnsiTheme="majorEastAsia" w:eastAsiaTheme="majorEastAsia"/>
          <w:sz w:val="18"/>
        </w:rPr>
        <w:t>２：業種欄には、</w:t>
      </w:r>
      <w:r>
        <w:rPr>
          <w:rFonts w:hint="default" w:asciiTheme="majorEastAsia" w:hAnsiTheme="majorEastAsia" w:eastAsiaTheme="majorEastAsia"/>
          <w:color w:val="000000"/>
          <w:spacing w:val="16"/>
          <w:kern w:val="0"/>
          <w:sz w:val="18"/>
        </w:rPr>
        <w:t>日本標準産業分類の細分類番号と細分類業種名を記載。</w:t>
      </w:r>
    </w:p>
    <w:p>
      <w:pPr>
        <w:pStyle w:val="0"/>
        <w:widowControl w:val="1"/>
        <w:spacing w:before="158" w:beforeLines="0" w:beforeAutospacing="0" w:after="0" w:afterLines="0" w:afterAutospacing="0" w:line="320" w:lineRule="exact"/>
        <w:jc w:val="left"/>
        <w:rPr>
          <w:rFonts w:hint="default" w:asciiTheme="majorEastAsia" w:hAnsiTheme="majorEastAsia" w:eastAsiaTheme="majorEastAsia"/>
          <w:color w:val="000000"/>
          <w:spacing w:val="16"/>
          <w:kern w:val="0"/>
          <w:sz w:val="18"/>
        </w:rPr>
      </w:pPr>
      <w:r>
        <w:rPr>
          <w:rFonts w:hint="default" w:asciiTheme="majorEastAsia" w:hAnsiTheme="majorEastAsia" w:eastAsiaTheme="majorEastAsia"/>
          <w:color w:val="000000"/>
          <w:spacing w:val="16"/>
          <w:kern w:val="0"/>
          <w:sz w:val="18"/>
        </w:rPr>
        <w:t>（表２：最近１ヶ月と見込み２ヶ月の売上高）</w:t>
      </w:r>
    </w:p>
    <w:tbl>
      <w:tblPr>
        <w:tblStyle w:val="32"/>
        <w:tblW w:w="9760" w:type="dxa"/>
        <w:jc w:val="left"/>
        <w:tblInd w:w="0" w:type="dxa"/>
        <w:tblLayout w:type="fixed"/>
        <w:tblCellMar>
          <w:top w:w="0" w:type="dxa"/>
          <w:left w:w="108" w:type="dxa"/>
          <w:bottom w:w="0" w:type="dxa"/>
          <w:right w:w="108" w:type="dxa"/>
        </w:tblCellMar>
        <w:tblLook w:firstRow="1" w:lastRow="0" w:firstColumn="1" w:lastColumn="0" w:noHBand="0" w:noVBand="1" w:val="04A0"/>
      </w:tblPr>
      <w:tblGrid>
        <w:gridCol w:w="921"/>
        <w:gridCol w:w="1728"/>
        <w:gridCol w:w="2248"/>
        <w:gridCol w:w="920"/>
        <w:gridCol w:w="1972"/>
        <w:gridCol w:w="1970"/>
      </w:tblGrid>
      <w:tr>
        <w:trPr>
          <w:trHeight w:val="360" w:hRule="atLeast"/>
        </w:trPr>
        <w:tc>
          <w:tcPr>
            <w:tcW w:w="921" w:type="dxa"/>
            <w:vMerge w:val="restart"/>
            <w:shd w:val="clear" w:color="auto" w:fill="auto"/>
            <w:vAlign w:val="top"/>
          </w:tcPr>
          <w:p>
            <w:pPr>
              <w:pStyle w:val="0"/>
              <w:spacing w:line="320" w:lineRule="exact"/>
              <w:jc w:val="both"/>
              <w:rPr>
                <w:rFonts w:hint="default" w:asciiTheme="majorEastAsia" w:hAnsiTheme="majorEastAsia" w:eastAsiaTheme="majorEastAsia"/>
                <w:b w:val="0"/>
              </w:rPr>
            </w:pPr>
            <w:r>
              <w:rPr>
                <w:rFonts w:hint="default" w:asciiTheme="majorEastAsia" w:hAnsiTheme="majorEastAsia" w:eastAsiaTheme="majorEastAsia"/>
                <w:b w:val="0"/>
                <w:kern w:val="0"/>
                <w:sz w:val="20"/>
              </w:rPr>
              <w:t>主たる業種</w:t>
            </w:r>
          </w:p>
        </w:tc>
        <w:tc>
          <w:tcPr>
            <w:tcW w:w="1728" w:type="dxa"/>
            <w:shd w:val="clear" w:color="auto" w:fill="auto"/>
            <w:vAlign w:val="top"/>
          </w:tcPr>
          <w:p>
            <w:pPr>
              <w:pStyle w:val="0"/>
              <w:spacing w:line="320" w:lineRule="exact"/>
              <w:jc w:val="both"/>
              <w:rPr>
                <w:rFonts w:hint="default" w:asciiTheme="majorEastAsia" w:hAnsiTheme="majorEastAsia" w:eastAsiaTheme="majorEastAsia"/>
                <w:b w:val="0"/>
                <w:sz w:val="16"/>
              </w:rPr>
            </w:pPr>
            <w:r>
              <w:rPr>
                <w:rFonts w:hint="default" w:asciiTheme="majorEastAsia" w:hAnsiTheme="majorEastAsia" w:eastAsiaTheme="majorEastAsia"/>
                <w:b w:val="0"/>
                <w:kern w:val="0"/>
                <w:sz w:val="16"/>
              </w:rPr>
              <w:t>令和　年</w:t>
            </w:r>
            <w:r>
              <w:rPr>
                <w:rFonts w:hint="default" w:asciiTheme="majorEastAsia" w:hAnsiTheme="majorEastAsia" w:eastAsiaTheme="majorEastAsia"/>
                <w:b w:val="0"/>
                <w:kern w:val="0"/>
                <w:sz w:val="16"/>
              </w:rPr>
              <w:t xml:space="preserve"> </w:t>
            </w:r>
            <w:r>
              <w:rPr>
                <w:rFonts w:hint="default" w:asciiTheme="majorEastAsia" w:hAnsiTheme="majorEastAsia" w:eastAsiaTheme="majorEastAsia"/>
                <w:b w:val="0"/>
                <w:kern w:val="0"/>
                <w:sz w:val="16"/>
              </w:rPr>
              <w:t>　月【</w:t>
            </w:r>
            <w:r>
              <w:rPr>
                <w:rFonts w:hint="default" w:asciiTheme="majorEastAsia" w:hAnsiTheme="majorEastAsia" w:eastAsiaTheme="majorEastAsia"/>
                <w:b w:val="0"/>
                <w:kern w:val="0"/>
                <w:sz w:val="16"/>
              </w:rPr>
              <w:t>A</w:t>
            </w:r>
            <w:r>
              <w:rPr>
                <w:rFonts w:hint="default" w:asciiTheme="majorEastAsia" w:hAnsiTheme="majorEastAsia" w:eastAsiaTheme="majorEastAsia"/>
                <w:b w:val="0"/>
                <w:kern w:val="0"/>
                <w:sz w:val="16"/>
              </w:rPr>
              <w:t>】</w:t>
            </w:r>
          </w:p>
        </w:tc>
        <w:tc>
          <w:tcPr>
            <w:tcW w:w="2248" w:type="dxa"/>
            <w:shd w:val="clear" w:color="auto" w:fill="auto"/>
            <w:vAlign w:val="top"/>
          </w:tcPr>
          <w:p>
            <w:pPr>
              <w:pStyle w:val="0"/>
              <w:spacing w:line="320" w:lineRule="exact"/>
              <w:jc w:val="right"/>
              <w:rPr>
                <w:rFonts w:hint="default" w:asciiTheme="majorEastAsia" w:hAnsiTheme="majorEastAsia" w:eastAsiaTheme="majorEastAsia"/>
                <w:b w:val="0"/>
              </w:rPr>
            </w:pPr>
            <w:r>
              <w:rPr>
                <w:rFonts w:hint="default" w:asciiTheme="majorEastAsia" w:hAnsiTheme="majorEastAsia" w:eastAsiaTheme="majorEastAsia"/>
                <w:b w:val="0"/>
                <w:kern w:val="0"/>
                <w:sz w:val="20"/>
              </w:rPr>
              <w:t>円</w:t>
            </w:r>
          </w:p>
        </w:tc>
        <w:tc>
          <w:tcPr>
            <w:tcW w:w="920" w:type="dxa"/>
            <w:vMerge w:val="restart"/>
            <w:shd w:val="clear" w:color="auto" w:fill="auto"/>
            <w:vAlign w:val="top"/>
          </w:tcPr>
          <w:p>
            <w:pPr>
              <w:pStyle w:val="0"/>
              <w:spacing w:line="320" w:lineRule="exact"/>
              <w:jc w:val="both"/>
              <w:rPr>
                <w:rFonts w:hint="default" w:asciiTheme="majorEastAsia" w:hAnsiTheme="majorEastAsia" w:eastAsiaTheme="majorEastAsia"/>
                <w:b w:val="0"/>
                <w:sz w:val="16"/>
              </w:rPr>
            </w:pPr>
            <w:r>
              <w:rPr>
                <w:rFonts w:hint="default" w:asciiTheme="majorEastAsia" w:hAnsiTheme="majorEastAsia" w:eastAsiaTheme="majorEastAsia"/>
                <w:b w:val="0"/>
                <w:kern w:val="0"/>
                <w:sz w:val="16"/>
              </w:rPr>
              <w:t>企業全体</w:t>
            </w:r>
          </w:p>
        </w:tc>
        <w:tc>
          <w:tcPr>
            <w:tcW w:w="1972" w:type="dxa"/>
            <w:shd w:val="clear" w:color="auto" w:fill="auto"/>
            <w:vAlign w:val="top"/>
          </w:tcPr>
          <w:p>
            <w:pPr>
              <w:pStyle w:val="0"/>
              <w:spacing w:line="320" w:lineRule="exact"/>
              <w:jc w:val="both"/>
              <w:rPr>
                <w:rFonts w:hint="default" w:asciiTheme="majorEastAsia" w:hAnsiTheme="majorEastAsia" w:eastAsiaTheme="majorEastAsia"/>
                <w:b w:val="0"/>
                <w:sz w:val="16"/>
              </w:rPr>
            </w:pPr>
            <w:r>
              <w:rPr>
                <w:rFonts w:hint="default" w:asciiTheme="majorEastAsia" w:hAnsiTheme="majorEastAsia" w:eastAsiaTheme="majorEastAsia"/>
                <w:b w:val="0"/>
                <w:kern w:val="0"/>
                <w:sz w:val="16"/>
              </w:rPr>
              <w:t>令和　</w:t>
            </w:r>
            <w:r>
              <w:rPr>
                <w:rFonts w:hint="default" w:asciiTheme="majorEastAsia" w:hAnsiTheme="majorEastAsia" w:eastAsiaTheme="majorEastAsia"/>
                <w:b w:val="0"/>
                <w:kern w:val="0"/>
                <w:sz w:val="16"/>
              </w:rPr>
              <w:t xml:space="preserve"> </w:t>
            </w:r>
            <w:r>
              <w:rPr>
                <w:rFonts w:hint="default" w:asciiTheme="majorEastAsia" w:hAnsiTheme="majorEastAsia" w:eastAsiaTheme="majorEastAsia"/>
                <w:b w:val="0"/>
                <w:kern w:val="0"/>
                <w:sz w:val="16"/>
              </w:rPr>
              <w:t>年</w:t>
            </w:r>
            <w:r>
              <w:rPr>
                <w:rFonts w:hint="default" w:asciiTheme="majorEastAsia" w:hAnsiTheme="majorEastAsia" w:eastAsiaTheme="majorEastAsia"/>
                <w:b w:val="0"/>
                <w:kern w:val="0"/>
                <w:sz w:val="16"/>
              </w:rPr>
              <w:t xml:space="preserve">   </w:t>
            </w:r>
            <w:r>
              <w:rPr>
                <w:rFonts w:hint="default" w:asciiTheme="majorEastAsia" w:hAnsiTheme="majorEastAsia" w:eastAsiaTheme="majorEastAsia"/>
                <w:b w:val="0"/>
                <w:kern w:val="0"/>
                <w:sz w:val="16"/>
              </w:rPr>
              <w:t>月【</w:t>
            </w:r>
            <w:r>
              <w:rPr>
                <w:rFonts w:hint="default" w:asciiTheme="majorEastAsia" w:hAnsiTheme="majorEastAsia" w:eastAsiaTheme="majorEastAsia"/>
                <w:b w:val="0"/>
                <w:kern w:val="0"/>
                <w:sz w:val="16"/>
              </w:rPr>
              <w:t>A´</w:t>
            </w:r>
            <w:r>
              <w:rPr>
                <w:rFonts w:hint="default" w:asciiTheme="majorEastAsia" w:hAnsiTheme="majorEastAsia" w:eastAsiaTheme="majorEastAsia"/>
                <w:b w:val="0"/>
                <w:kern w:val="0"/>
                <w:sz w:val="16"/>
              </w:rPr>
              <w:t>】</w:t>
            </w:r>
          </w:p>
        </w:tc>
        <w:tc>
          <w:tcPr>
            <w:tcW w:w="1970" w:type="dxa"/>
            <w:shd w:val="clear" w:color="auto" w:fill="auto"/>
            <w:vAlign w:val="top"/>
          </w:tcPr>
          <w:p>
            <w:pPr>
              <w:pStyle w:val="0"/>
              <w:spacing w:line="320" w:lineRule="exact"/>
              <w:jc w:val="right"/>
              <w:rPr>
                <w:rFonts w:hint="default" w:asciiTheme="majorEastAsia" w:hAnsiTheme="majorEastAsia" w:eastAsiaTheme="majorEastAsia"/>
                <w:b w:val="0"/>
              </w:rPr>
            </w:pPr>
            <w:r>
              <w:rPr>
                <w:rFonts w:hint="default" w:asciiTheme="majorEastAsia" w:hAnsiTheme="majorEastAsia" w:eastAsiaTheme="majorEastAsia"/>
                <w:b w:val="0"/>
                <w:kern w:val="0"/>
                <w:sz w:val="20"/>
              </w:rPr>
              <w:t>円</w:t>
            </w:r>
          </w:p>
        </w:tc>
      </w:tr>
      <w:tr>
        <w:trPr/>
        <w:tc>
          <w:tcPr>
            <w:tcW w:w="921" w:type="dxa"/>
            <w:vMerge w:val="continue"/>
            <w:shd w:val="clear" w:color="auto" w:fill="auto"/>
            <w:vAlign w:val="top"/>
          </w:tcPr>
          <w:p>
            <w:pPr>
              <w:pStyle w:val="0"/>
              <w:jc w:val="both"/>
              <w:rPr>
                <w:rFonts w:hint="default" w:asciiTheme="majorEastAsia" w:hAnsiTheme="majorEastAsia" w:eastAsiaTheme="majorEastAsia"/>
                <w:kern w:val="0"/>
                <w:sz w:val="20"/>
              </w:rPr>
            </w:pPr>
          </w:p>
        </w:tc>
        <w:tc>
          <w:tcPr>
            <w:tcW w:w="1728" w:type="dxa"/>
            <w:shd w:val="clear" w:color="auto" w:fill="auto"/>
            <w:vAlign w:val="top"/>
          </w:tcPr>
          <w:p>
            <w:pPr>
              <w:pStyle w:val="0"/>
              <w:spacing w:line="320" w:lineRule="exact"/>
              <w:jc w:val="both"/>
              <w:rPr>
                <w:rFonts w:hint="default" w:asciiTheme="majorEastAsia" w:hAnsiTheme="majorEastAsia" w:eastAsiaTheme="majorEastAsia"/>
                <w:b w:val="0"/>
                <w:sz w:val="16"/>
              </w:rPr>
            </w:pPr>
            <w:r>
              <w:rPr>
                <w:rFonts w:hint="default" w:asciiTheme="majorEastAsia" w:hAnsiTheme="majorEastAsia" w:eastAsiaTheme="majorEastAsia"/>
                <w:b w:val="0"/>
                <w:kern w:val="0"/>
                <w:sz w:val="16"/>
              </w:rPr>
              <w:t>令和　年</w:t>
            </w:r>
            <w:r>
              <w:rPr>
                <w:rFonts w:hint="default" w:asciiTheme="majorEastAsia" w:hAnsiTheme="majorEastAsia" w:eastAsiaTheme="majorEastAsia"/>
                <w:b w:val="0"/>
                <w:kern w:val="0"/>
                <w:sz w:val="16"/>
              </w:rPr>
              <w:t xml:space="preserve"> </w:t>
            </w:r>
            <w:r>
              <w:rPr>
                <w:rFonts w:hint="default" w:asciiTheme="majorEastAsia" w:hAnsiTheme="majorEastAsia" w:eastAsiaTheme="majorEastAsia"/>
                <w:b w:val="0"/>
                <w:kern w:val="0"/>
                <w:sz w:val="16"/>
              </w:rPr>
              <w:t>　月【</w:t>
            </w:r>
            <w:r>
              <w:rPr>
                <w:rFonts w:hint="default" w:asciiTheme="majorEastAsia" w:hAnsiTheme="majorEastAsia" w:eastAsiaTheme="majorEastAsia"/>
                <w:b w:val="0"/>
                <w:kern w:val="0"/>
                <w:sz w:val="16"/>
              </w:rPr>
              <w:t>C</w:t>
            </w:r>
            <w:r>
              <w:rPr>
                <w:rFonts w:hint="default" w:asciiTheme="majorEastAsia" w:hAnsiTheme="majorEastAsia" w:eastAsiaTheme="majorEastAsia"/>
                <w:b w:val="0"/>
                <w:kern w:val="0"/>
                <w:sz w:val="16"/>
              </w:rPr>
              <w:t>】</w:t>
            </w:r>
          </w:p>
        </w:tc>
        <w:tc>
          <w:tcPr>
            <w:tcW w:w="2248" w:type="dxa"/>
            <w:shd w:val="clear" w:color="auto" w:fill="auto"/>
            <w:vAlign w:val="top"/>
          </w:tcPr>
          <w:p>
            <w:pPr>
              <w:pStyle w:val="0"/>
              <w:spacing w:line="320" w:lineRule="exact"/>
              <w:jc w:val="right"/>
              <w:rPr>
                <w:rFonts w:hint="default" w:asciiTheme="majorEastAsia" w:hAnsiTheme="majorEastAsia" w:eastAsiaTheme="majorEastAsia"/>
                <w:b w:val="0"/>
              </w:rPr>
            </w:pPr>
            <w:r>
              <w:rPr>
                <w:rFonts w:hint="default" w:asciiTheme="majorEastAsia" w:hAnsiTheme="majorEastAsia" w:eastAsiaTheme="majorEastAsia"/>
                <w:b w:val="0"/>
                <w:kern w:val="0"/>
                <w:sz w:val="20"/>
              </w:rPr>
              <w:t>円</w:t>
            </w:r>
          </w:p>
        </w:tc>
        <w:tc>
          <w:tcPr>
            <w:tcW w:w="920" w:type="dxa"/>
            <w:vMerge w:val="continue"/>
            <w:shd w:val="clear" w:color="auto" w:fill="auto"/>
            <w:vAlign w:val="top"/>
          </w:tcPr>
          <w:p>
            <w:pPr>
              <w:pStyle w:val="0"/>
              <w:jc w:val="both"/>
              <w:rPr>
                <w:rFonts w:hint="default" w:asciiTheme="majorEastAsia" w:hAnsiTheme="majorEastAsia" w:eastAsiaTheme="majorEastAsia"/>
                <w:kern w:val="0"/>
                <w:sz w:val="20"/>
              </w:rPr>
            </w:pPr>
          </w:p>
        </w:tc>
        <w:tc>
          <w:tcPr>
            <w:tcW w:w="1972" w:type="dxa"/>
            <w:shd w:val="clear" w:color="auto" w:fill="auto"/>
            <w:vAlign w:val="top"/>
          </w:tcPr>
          <w:p>
            <w:pPr>
              <w:pStyle w:val="0"/>
              <w:spacing w:line="320" w:lineRule="exact"/>
              <w:jc w:val="both"/>
              <w:rPr>
                <w:rFonts w:hint="default" w:asciiTheme="majorEastAsia" w:hAnsiTheme="majorEastAsia" w:eastAsiaTheme="majorEastAsia"/>
                <w:b w:val="0"/>
                <w:sz w:val="16"/>
              </w:rPr>
            </w:pPr>
            <w:r>
              <w:rPr>
                <w:rFonts w:hint="default" w:asciiTheme="majorEastAsia" w:hAnsiTheme="majorEastAsia" w:eastAsiaTheme="majorEastAsia"/>
                <w:b w:val="0"/>
                <w:kern w:val="0"/>
                <w:sz w:val="16"/>
              </w:rPr>
              <w:t>令和　</w:t>
            </w:r>
            <w:r>
              <w:rPr>
                <w:rFonts w:hint="default" w:asciiTheme="majorEastAsia" w:hAnsiTheme="majorEastAsia" w:eastAsiaTheme="majorEastAsia"/>
                <w:b w:val="0"/>
                <w:kern w:val="0"/>
                <w:sz w:val="16"/>
              </w:rPr>
              <w:t xml:space="preserve"> </w:t>
            </w:r>
            <w:r>
              <w:rPr>
                <w:rFonts w:hint="default" w:asciiTheme="majorEastAsia" w:hAnsiTheme="majorEastAsia" w:eastAsiaTheme="majorEastAsia"/>
                <w:b w:val="0"/>
                <w:kern w:val="0"/>
                <w:sz w:val="16"/>
              </w:rPr>
              <w:t>年</w:t>
            </w:r>
            <w:r>
              <w:rPr>
                <w:rFonts w:hint="default" w:asciiTheme="majorEastAsia" w:hAnsiTheme="majorEastAsia" w:eastAsiaTheme="majorEastAsia"/>
                <w:b w:val="0"/>
                <w:kern w:val="0"/>
                <w:sz w:val="16"/>
              </w:rPr>
              <w:t xml:space="preserve"> </w:t>
            </w:r>
            <w:r>
              <w:rPr>
                <w:rFonts w:hint="default" w:asciiTheme="majorEastAsia" w:hAnsiTheme="majorEastAsia" w:eastAsiaTheme="majorEastAsia"/>
                <w:b w:val="0"/>
                <w:kern w:val="0"/>
                <w:sz w:val="16"/>
              </w:rPr>
              <w:t>　月【</w:t>
            </w:r>
            <w:r>
              <w:rPr>
                <w:rFonts w:hint="default" w:asciiTheme="majorEastAsia" w:hAnsiTheme="majorEastAsia" w:eastAsiaTheme="majorEastAsia"/>
                <w:b w:val="0"/>
                <w:kern w:val="0"/>
                <w:sz w:val="16"/>
              </w:rPr>
              <w:t>C´</w:t>
            </w:r>
            <w:r>
              <w:rPr>
                <w:rFonts w:hint="default" w:asciiTheme="majorEastAsia" w:hAnsiTheme="majorEastAsia" w:eastAsiaTheme="majorEastAsia"/>
                <w:b w:val="0"/>
                <w:kern w:val="0"/>
                <w:sz w:val="16"/>
              </w:rPr>
              <w:t>】</w:t>
            </w:r>
          </w:p>
        </w:tc>
        <w:tc>
          <w:tcPr>
            <w:tcW w:w="1970" w:type="dxa"/>
            <w:shd w:val="clear" w:color="auto" w:fill="auto"/>
            <w:vAlign w:val="top"/>
          </w:tcPr>
          <w:p>
            <w:pPr>
              <w:pStyle w:val="0"/>
              <w:spacing w:line="320" w:lineRule="exact"/>
              <w:jc w:val="right"/>
              <w:rPr>
                <w:rFonts w:hint="default" w:asciiTheme="majorEastAsia" w:hAnsiTheme="majorEastAsia" w:eastAsiaTheme="majorEastAsia"/>
                <w:b w:val="0"/>
              </w:rPr>
            </w:pPr>
            <w:r>
              <w:rPr>
                <w:rFonts w:hint="default" w:asciiTheme="majorEastAsia" w:hAnsiTheme="majorEastAsia" w:eastAsiaTheme="majorEastAsia"/>
                <w:b w:val="0"/>
                <w:kern w:val="0"/>
                <w:sz w:val="20"/>
              </w:rPr>
              <w:t>円</w:t>
            </w:r>
          </w:p>
        </w:tc>
      </w:tr>
      <w:tr>
        <w:trPr/>
        <w:tc>
          <w:tcPr>
            <w:tcW w:w="921" w:type="dxa"/>
            <w:vMerge w:val="continue"/>
            <w:shd w:val="clear" w:color="auto" w:fill="auto"/>
            <w:vAlign w:val="top"/>
          </w:tcPr>
          <w:p>
            <w:pPr>
              <w:pStyle w:val="0"/>
              <w:jc w:val="both"/>
              <w:rPr>
                <w:rFonts w:hint="default" w:asciiTheme="majorEastAsia" w:hAnsiTheme="majorEastAsia" w:eastAsiaTheme="majorEastAsia"/>
                <w:kern w:val="0"/>
                <w:sz w:val="20"/>
              </w:rPr>
            </w:pPr>
          </w:p>
        </w:tc>
        <w:tc>
          <w:tcPr>
            <w:tcW w:w="1728" w:type="dxa"/>
            <w:shd w:val="clear" w:color="auto" w:fill="auto"/>
            <w:vAlign w:val="top"/>
          </w:tcPr>
          <w:p>
            <w:pPr>
              <w:pStyle w:val="0"/>
              <w:spacing w:line="320" w:lineRule="exact"/>
              <w:jc w:val="both"/>
              <w:rPr>
                <w:rFonts w:hint="default" w:asciiTheme="majorEastAsia" w:hAnsiTheme="majorEastAsia" w:eastAsiaTheme="majorEastAsia"/>
                <w:b w:val="0"/>
                <w:sz w:val="16"/>
              </w:rPr>
            </w:pPr>
            <w:r>
              <w:rPr>
                <w:rFonts w:hint="default" w:asciiTheme="majorEastAsia" w:hAnsiTheme="majorEastAsia" w:eastAsiaTheme="majorEastAsia"/>
                <w:b w:val="0"/>
                <w:kern w:val="0"/>
                <w:sz w:val="16"/>
              </w:rPr>
              <w:t>令和　年</w:t>
            </w:r>
            <w:r>
              <w:rPr>
                <w:rFonts w:hint="default" w:asciiTheme="majorEastAsia" w:hAnsiTheme="majorEastAsia" w:eastAsiaTheme="majorEastAsia"/>
                <w:b w:val="0"/>
                <w:kern w:val="0"/>
                <w:sz w:val="16"/>
              </w:rPr>
              <w:t xml:space="preserve"> </w:t>
            </w:r>
            <w:r>
              <w:rPr>
                <w:rFonts w:hint="default" w:asciiTheme="majorEastAsia" w:hAnsiTheme="majorEastAsia" w:eastAsiaTheme="majorEastAsia"/>
                <w:b w:val="0"/>
                <w:kern w:val="0"/>
                <w:sz w:val="16"/>
              </w:rPr>
              <w:t>　月【</w:t>
            </w:r>
            <w:r>
              <w:rPr>
                <w:rFonts w:hint="default" w:asciiTheme="majorEastAsia" w:hAnsiTheme="majorEastAsia" w:eastAsiaTheme="majorEastAsia"/>
                <w:b w:val="0"/>
                <w:kern w:val="0"/>
                <w:sz w:val="16"/>
              </w:rPr>
              <w:t>C</w:t>
            </w:r>
            <w:r>
              <w:rPr>
                <w:rFonts w:hint="default" w:asciiTheme="majorEastAsia" w:hAnsiTheme="majorEastAsia" w:eastAsiaTheme="majorEastAsia"/>
                <w:b w:val="0"/>
                <w:kern w:val="0"/>
                <w:sz w:val="16"/>
              </w:rPr>
              <w:t>】</w:t>
            </w:r>
          </w:p>
        </w:tc>
        <w:tc>
          <w:tcPr>
            <w:tcW w:w="2248" w:type="dxa"/>
            <w:shd w:val="clear" w:color="auto" w:fill="auto"/>
            <w:vAlign w:val="top"/>
          </w:tcPr>
          <w:p>
            <w:pPr>
              <w:pStyle w:val="0"/>
              <w:spacing w:line="320" w:lineRule="exact"/>
              <w:jc w:val="right"/>
              <w:rPr>
                <w:rFonts w:hint="default" w:asciiTheme="majorEastAsia" w:hAnsiTheme="majorEastAsia" w:eastAsiaTheme="majorEastAsia"/>
                <w:b w:val="0"/>
              </w:rPr>
            </w:pPr>
            <w:r>
              <w:rPr>
                <w:rFonts w:hint="default" w:asciiTheme="majorEastAsia" w:hAnsiTheme="majorEastAsia" w:eastAsiaTheme="majorEastAsia"/>
                <w:b w:val="0"/>
                <w:kern w:val="0"/>
                <w:sz w:val="20"/>
              </w:rPr>
              <w:t>円</w:t>
            </w:r>
          </w:p>
        </w:tc>
        <w:tc>
          <w:tcPr>
            <w:tcW w:w="920" w:type="dxa"/>
            <w:vMerge w:val="continue"/>
            <w:shd w:val="clear" w:color="auto" w:fill="auto"/>
            <w:vAlign w:val="top"/>
          </w:tcPr>
          <w:p>
            <w:pPr>
              <w:pStyle w:val="0"/>
              <w:jc w:val="both"/>
              <w:rPr>
                <w:rFonts w:hint="default" w:asciiTheme="majorEastAsia" w:hAnsiTheme="majorEastAsia" w:eastAsiaTheme="majorEastAsia"/>
                <w:kern w:val="0"/>
                <w:sz w:val="20"/>
              </w:rPr>
            </w:pPr>
          </w:p>
        </w:tc>
        <w:tc>
          <w:tcPr>
            <w:tcW w:w="1972" w:type="dxa"/>
            <w:shd w:val="clear" w:color="auto" w:fill="auto"/>
            <w:vAlign w:val="top"/>
          </w:tcPr>
          <w:p>
            <w:pPr>
              <w:pStyle w:val="0"/>
              <w:spacing w:line="320" w:lineRule="exact"/>
              <w:jc w:val="both"/>
              <w:rPr>
                <w:rFonts w:hint="default" w:asciiTheme="majorEastAsia" w:hAnsiTheme="majorEastAsia" w:eastAsiaTheme="majorEastAsia"/>
                <w:b w:val="0"/>
                <w:sz w:val="16"/>
              </w:rPr>
            </w:pPr>
            <w:r>
              <w:rPr>
                <w:rFonts w:hint="default" w:asciiTheme="majorEastAsia" w:hAnsiTheme="majorEastAsia" w:eastAsiaTheme="majorEastAsia"/>
                <w:b w:val="0"/>
                <w:kern w:val="0"/>
                <w:sz w:val="16"/>
              </w:rPr>
              <w:t>令和　</w:t>
            </w:r>
            <w:r>
              <w:rPr>
                <w:rFonts w:hint="default" w:asciiTheme="majorEastAsia" w:hAnsiTheme="majorEastAsia" w:eastAsiaTheme="majorEastAsia"/>
                <w:b w:val="0"/>
                <w:kern w:val="0"/>
                <w:sz w:val="16"/>
              </w:rPr>
              <w:t xml:space="preserve"> </w:t>
            </w:r>
            <w:r>
              <w:rPr>
                <w:rFonts w:hint="default" w:asciiTheme="majorEastAsia" w:hAnsiTheme="majorEastAsia" w:eastAsiaTheme="majorEastAsia"/>
                <w:b w:val="0"/>
                <w:kern w:val="0"/>
                <w:sz w:val="16"/>
              </w:rPr>
              <w:t>年</w:t>
            </w:r>
            <w:r>
              <w:rPr>
                <w:rFonts w:hint="default" w:asciiTheme="majorEastAsia" w:hAnsiTheme="majorEastAsia" w:eastAsiaTheme="majorEastAsia"/>
                <w:b w:val="0"/>
                <w:kern w:val="0"/>
                <w:sz w:val="16"/>
              </w:rPr>
              <w:t xml:space="preserve"> </w:t>
            </w:r>
            <w:r>
              <w:rPr>
                <w:rFonts w:hint="default" w:asciiTheme="majorEastAsia" w:hAnsiTheme="majorEastAsia" w:eastAsiaTheme="majorEastAsia"/>
                <w:b w:val="0"/>
                <w:kern w:val="0"/>
                <w:sz w:val="16"/>
              </w:rPr>
              <w:t>　月【</w:t>
            </w:r>
            <w:r>
              <w:rPr>
                <w:rFonts w:hint="default" w:asciiTheme="majorEastAsia" w:hAnsiTheme="majorEastAsia" w:eastAsiaTheme="majorEastAsia"/>
                <w:b w:val="0"/>
                <w:kern w:val="0"/>
                <w:sz w:val="16"/>
              </w:rPr>
              <w:t>C´</w:t>
            </w:r>
            <w:r>
              <w:rPr>
                <w:rFonts w:hint="default" w:asciiTheme="majorEastAsia" w:hAnsiTheme="majorEastAsia" w:eastAsiaTheme="majorEastAsia"/>
                <w:b w:val="0"/>
                <w:kern w:val="0"/>
                <w:sz w:val="16"/>
              </w:rPr>
              <w:t>】</w:t>
            </w:r>
          </w:p>
        </w:tc>
        <w:tc>
          <w:tcPr>
            <w:tcW w:w="1970" w:type="dxa"/>
            <w:shd w:val="clear" w:color="auto" w:fill="auto"/>
            <w:vAlign w:val="top"/>
          </w:tcPr>
          <w:p>
            <w:pPr>
              <w:pStyle w:val="0"/>
              <w:spacing w:line="320" w:lineRule="exact"/>
              <w:jc w:val="right"/>
              <w:rPr>
                <w:rFonts w:hint="default" w:asciiTheme="majorEastAsia" w:hAnsiTheme="majorEastAsia" w:eastAsiaTheme="majorEastAsia"/>
                <w:b w:val="0"/>
              </w:rPr>
            </w:pPr>
            <w:r>
              <w:rPr>
                <w:rFonts w:hint="default" w:asciiTheme="majorEastAsia" w:hAnsiTheme="majorEastAsia" w:eastAsiaTheme="majorEastAsia"/>
                <w:b w:val="0"/>
                <w:kern w:val="0"/>
                <w:sz w:val="20"/>
              </w:rPr>
              <w:t>円</w:t>
            </w:r>
          </w:p>
        </w:tc>
      </w:tr>
      <w:tr>
        <w:trPr/>
        <w:tc>
          <w:tcPr>
            <w:tcW w:w="921" w:type="dxa"/>
            <w:vMerge w:val="continue"/>
            <w:shd w:val="clear" w:color="auto" w:fill="auto"/>
            <w:vAlign w:val="top"/>
          </w:tcPr>
          <w:p>
            <w:pPr>
              <w:pStyle w:val="0"/>
              <w:jc w:val="both"/>
              <w:rPr>
                <w:rFonts w:hint="default" w:asciiTheme="majorEastAsia" w:hAnsiTheme="majorEastAsia" w:eastAsiaTheme="majorEastAsia"/>
                <w:kern w:val="0"/>
                <w:sz w:val="20"/>
              </w:rPr>
            </w:pPr>
          </w:p>
        </w:tc>
        <w:tc>
          <w:tcPr>
            <w:tcW w:w="1728" w:type="dxa"/>
            <w:shd w:val="clear" w:color="auto" w:fill="auto"/>
            <w:vAlign w:val="top"/>
          </w:tcPr>
          <w:p>
            <w:pPr>
              <w:pStyle w:val="0"/>
              <w:spacing w:line="320" w:lineRule="exact"/>
              <w:jc w:val="both"/>
              <w:rPr>
                <w:rFonts w:hint="default" w:asciiTheme="majorEastAsia" w:hAnsiTheme="majorEastAsia" w:eastAsiaTheme="majorEastAsia"/>
                <w:b w:val="0"/>
                <w:sz w:val="16"/>
              </w:rPr>
            </w:pPr>
            <w:r>
              <w:rPr>
                <w:rFonts w:hint="default" w:asciiTheme="majorEastAsia" w:hAnsiTheme="majorEastAsia" w:eastAsiaTheme="majorEastAsia"/>
                <w:b w:val="0"/>
                <w:kern w:val="0"/>
                <w:sz w:val="16"/>
              </w:rPr>
              <w:t>合計　</w:t>
            </w:r>
            <w:r>
              <w:rPr>
                <w:rFonts w:hint="default" w:asciiTheme="majorEastAsia" w:hAnsiTheme="majorEastAsia" w:eastAsiaTheme="majorEastAsia"/>
                <w:b w:val="0"/>
                <w:kern w:val="0"/>
                <w:sz w:val="16"/>
              </w:rPr>
              <w:t xml:space="preserve">    </w:t>
            </w:r>
            <w:r>
              <w:rPr>
                <w:rFonts w:hint="default" w:asciiTheme="majorEastAsia" w:hAnsiTheme="majorEastAsia" w:eastAsiaTheme="majorEastAsia"/>
                <w:b w:val="0"/>
                <w:kern w:val="0"/>
                <w:sz w:val="16"/>
              </w:rPr>
              <w:t>【</w:t>
            </w:r>
            <w:r>
              <w:rPr>
                <w:rFonts w:hint="default" w:asciiTheme="majorEastAsia" w:hAnsiTheme="majorEastAsia" w:eastAsiaTheme="majorEastAsia"/>
                <w:b w:val="0"/>
                <w:kern w:val="0"/>
                <w:sz w:val="16"/>
              </w:rPr>
              <w:t>A+C</w:t>
            </w:r>
            <w:r>
              <w:rPr>
                <w:rFonts w:hint="default" w:asciiTheme="majorEastAsia" w:hAnsiTheme="majorEastAsia" w:eastAsiaTheme="majorEastAsia"/>
                <w:b w:val="0"/>
                <w:kern w:val="0"/>
                <w:sz w:val="16"/>
              </w:rPr>
              <w:t>】</w:t>
            </w:r>
          </w:p>
        </w:tc>
        <w:tc>
          <w:tcPr>
            <w:tcW w:w="2248" w:type="dxa"/>
            <w:shd w:val="clear" w:color="auto" w:fill="auto"/>
            <w:vAlign w:val="top"/>
          </w:tcPr>
          <w:p>
            <w:pPr>
              <w:pStyle w:val="0"/>
              <w:spacing w:line="320" w:lineRule="exact"/>
              <w:jc w:val="right"/>
              <w:rPr>
                <w:rFonts w:hint="default" w:asciiTheme="majorEastAsia" w:hAnsiTheme="majorEastAsia" w:eastAsiaTheme="majorEastAsia"/>
                <w:b w:val="0"/>
              </w:rPr>
            </w:pPr>
            <w:r>
              <w:rPr>
                <w:rFonts w:hint="default" w:asciiTheme="majorEastAsia" w:hAnsiTheme="majorEastAsia" w:eastAsiaTheme="majorEastAsia"/>
                <w:b w:val="0"/>
                <w:kern w:val="0"/>
                <w:sz w:val="20"/>
              </w:rPr>
              <w:t>円</w:t>
            </w:r>
          </w:p>
        </w:tc>
        <w:tc>
          <w:tcPr>
            <w:tcW w:w="920" w:type="dxa"/>
            <w:vMerge w:val="continue"/>
            <w:shd w:val="clear" w:color="auto" w:fill="auto"/>
            <w:vAlign w:val="top"/>
          </w:tcPr>
          <w:p>
            <w:pPr>
              <w:pStyle w:val="0"/>
              <w:jc w:val="both"/>
              <w:rPr>
                <w:rFonts w:hint="default" w:asciiTheme="majorEastAsia" w:hAnsiTheme="majorEastAsia" w:eastAsiaTheme="majorEastAsia"/>
                <w:kern w:val="0"/>
                <w:sz w:val="20"/>
              </w:rPr>
            </w:pPr>
          </w:p>
        </w:tc>
        <w:tc>
          <w:tcPr>
            <w:tcW w:w="1972" w:type="dxa"/>
            <w:shd w:val="clear" w:color="auto" w:fill="auto"/>
            <w:vAlign w:val="top"/>
          </w:tcPr>
          <w:p>
            <w:pPr>
              <w:pStyle w:val="0"/>
              <w:spacing w:line="320" w:lineRule="exact"/>
              <w:jc w:val="both"/>
              <w:rPr>
                <w:rFonts w:hint="default" w:asciiTheme="majorEastAsia" w:hAnsiTheme="majorEastAsia" w:eastAsiaTheme="majorEastAsia"/>
                <w:b w:val="0"/>
                <w:sz w:val="16"/>
              </w:rPr>
            </w:pPr>
            <w:r>
              <w:rPr>
                <w:rFonts w:hint="default" w:asciiTheme="majorEastAsia" w:hAnsiTheme="majorEastAsia" w:eastAsiaTheme="majorEastAsia"/>
                <w:b w:val="0"/>
                <w:kern w:val="0"/>
                <w:sz w:val="16"/>
              </w:rPr>
              <w:t>合計　　【</w:t>
            </w:r>
            <w:r>
              <w:rPr>
                <w:rFonts w:hint="default" w:asciiTheme="majorEastAsia" w:hAnsiTheme="majorEastAsia" w:eastAsiaTheme="majorEastAsia"/>
                <w:b w:val="0"/>
                <w:kern w:val="0"/>
                <w:sz w:val="16"/>
              </w:rPr>
              <w:t>A’+C’</w:t>
            </w:r>
            <w:r>
              <w:rPr>
                <w:rFonts w:hint="default" w:asciiTheme="majorEastAsia" w:hAnsiTheme="majorEastAsia" w:eastAsiaTheme="majorEastAsia"/>
                <w:b w:val="0"/>
                <w:kern w:val="0"/>
                <w:sz w:val="16"/>
              </w:rPr>
              <w:t>】</w:t>
            </w:r>
          </w:p>
        </w:tc>
        <w:tc>
          <w:tcPr>
            <w:tcW w:w="1970" w:type="dxa"/>
            <w:shd w:val="clear" w:color="auto" w:fill="auto"/>
            <w:vAlign w:val="top"/>
          </w:tcPr>
          <w:p>
            <w:pPr>
              <w:pStyle w:val="0"/>
              <w:spacing w:line="320" w:lineRule="exact"/>
              <w:jc w:val="right"/>
              <w:rPr>
                <w:rFonts w:hint="default" w:asciiTheme="majorEastAsia" w:hAnsiTheme="majorEastAsia" w:eastAsiaTheme="majorEastAsia"/>
                <w:b w:val="0"/>
              </w:rPr>
            </w:pPr>
            <w:r>
              <w:rPr>
                <w:rFonts w:hint="default" w:asciiTheme="majorEastAsia" w:hAnsiTheme="majorEastAsia" w:eastAsiaTheme="majorEastAsia"/>
                <w:b w:val="0"/>
                <w:kern w:val="0"/>
                <w:sz w:val="20"/>
              </w:rPr>
              <w:t>円</w:t>
            </w:r>
          </w:p>
        </w:tc>
      </w:tr>
    </w:tbl>
    <w:p>
      <w:pPr>
        <w:pStyle w:val="0"/>
        <w:widowControl w:val="1"/>
        <w:spacing w:before="158" w:beforeLines="0" w:beforeAutospacing="0" w:after="0" w:afterLines="0" w:afterAutospacing="0" w:line="320" w:lineRule="exact"/>
        <w:jc w:val="left"/>
        <w:rPr>
          <w:rFonts w:hint="default" w:asciiTheme="majorEastAsia" w:hAnsiTheme="majorEastAsia" w:eastAsiaTheme="majorEastAsia"/>
          <w:b w:val="0"/>
          <w:sz w:val="18"/>
        </w:rPr>
      </w:pPr>
      <w:r>
        <w:rPr>
          <w:rFonts w:hint="default" w:asciiTheme="majorEastAsia" w:hAnsiTheme="majorEastAsia" w:eastAsiaTheme="majorEastAsia"/>
          <w:b w:val="0"/>
          <w:sz w:val="18"/>
        </w:rPr>
        <w:t>（表３：表２に対する前年同期の売上高）</w:t>
      </w:r>
    </w:p>
    <w:tbl>
      <w:tblPr>
        <w:tblStyle w:val="32"/>
        <w:tblW w:w="9776" w:type="dxa"/>
        <w:jc w:val="left"/>
        <w:tblInd w:w="0" w:type="dxa"/>
        <w:tblLayout w:type="fixed"/>
        <w:tblCellMar>
          <w:top w:w="0" w:type="dxa"/>
          <w:left w:w="108" w:type="dxa"/>
          <w:bottom w:w="0" w:type="dxa"/>
          <w:right w:w="108" w:type="dxa"/>
        </w:tblCellMar>
        <w:tblLook w:firstRow="1" w:lastRow="0" w:firstColumn="1" w:lastColumn="0" w:noHBand="0" w:noVBand="1" w:val="04A0"/>
      </w:tblPr>
      <w:tblGrid>
        <w:gridCol w:w="920"/>
        <w:gridCol w:w="1729"/>
        <w:gridCol w:w="2247"/>
        <w:gridCol w:w="921"/>
        <w:gridCol w:w="1971"/>
        <w:gridCol w:w="1987"/>
      </w:tblGrid>
      <w:tr>
        <w:trPr>
          <w:trHeight w:val="360" w:hRule="atLeast"/>
        </w:trPr>
        <w:tc>
          <w:tcPr>
            <w:tcW w:w="920" w:type="dxa"/>
            <w:vMerge w:val="restart"/>
            <w:shd w:val="clear" w:color="auto" w:fill="auto"/>
            <w:vAlign w:val="top"/>
          </w:tcPr>
          <w:p>
            <w:pPr>
              <w:pStyle w:val="0"/>
              <w:spacing w:line="320" w:lineRule="exact"/>
              <w:jc w:val="both"/>
              <w:rPr>
                <w:rFonts w:hint="default" w:asciiTheme="majorEastAsia" w:hAnsiTheme="majorEastAsia" w:eastAsiaTheme="majorEastAsia"/>
                <w:b w:val="0"/>
              </w:rPr>
            </w:pPr>
            <w:r>
              <w:rPr>
                <w:rFonts w:hint="default" w:asciiTheme="majorEastAsia" w:hAnsiTheme="majorEastAsia" w:eastAsiaTheme="majorEastAsia"/>
                <w:b w:val="0"/>
                <w:kern w:val="0"/>
                <w:sz w:val="20"/>
              </w:rPr>
              <w:t>主たる業種</w:t>
            </w:r>
          </w:p>
        </w:tc>
        <w:tc>
          <w:tcPr>
            <w:tcW w:w="1729" w:type="dxa"/>
            <w:shd w:val="clear" w:color="auto" w:fill="auto"/>
            <w:vAlign w:val="top"/>
          </w:tcPr>
          <w:p>
            <w:pPr>
              <w:pStyle w:val="0"/>
              <w:spacing w:line="320" w:lineRule="exact"/>
              <w:jc w:val="both"/>
              <w:rPr>
                <w:rFonts w:hint="default" w:asciiTheme="majorEastAsia" w:hAnsiTheme="majorEastAsia" w:eastAsiaTheme="majorEastAsia"/>
                <w:b w:val="0"/>
                <w:kern w:val="0"/>
                <w:sz w:val="16"/>
              </w:rPr>
            </w:pPr>
            <w:r>
              <w:rPr>
                <w:rFonts w:hint="default" w:asciiTheme="majorEastAsia" w:hAnsiTheme="majorEastAsia" w:eastAsiaTheme="majorEastAsia"/>
                <w:b w:val="0"/>
                <w:kern w:val="0"/>
                <w:sz w:val="16"/>
              </w:rPr>
              <w:t>令和　年</w:t>
            </w:r>
            <w:r>
              <w:rPr>
                <w:rFonts w:hint="default" w:asciiTheme="majorEastAsia" w:hAnsiTheme="majorEastAsia" w:eastAsiaTheme="majorEastAsia"/>
                <w:b w:val="0"/>
                <w:kern w:val="0"/>
                <w:sz w:val="16"/>
              </w:rPr>
              <w:t xml:space="preserve"> </w:t>
            </w:r>
            <w:r>
              <w:rPr>
                <w:rFonts w:hint="default" w:asciiTheme="majorEastAsia" w:hAnsiTheme="majorEastAsia" w:eastAsiaTheme="majorEastAsia"/>
                <w:b w:val="0"/>
                <w:kern w:val="0"/>
                <w:sz w:val="16"/>
              </w:rPr>
              <w:t>　月【</w:t>
            </w:r>
            <w:r>
              <w:rPr>
                <w:rFonts w:hint="default" w:asciiTheme="majorEastAsia" w:hAnsiTheme="majorEastAsia" w:eastAsiaTheme="majorEastAsia"/>
                <w:b w:val="0"/>
                <w:kern w:val="0"/>
                <w:sz w:val="16"/>
              </w:rPr>
              <w:t>B</w:t>
            </w:r>
            <w:r>
              <w:rPr>
                <w:rFonts w:hint="default" w:asciiTheme="majorEastAsia" w:hAnsiTheme="majorEastAsia" w:eastAsiaTheme="majorEastAsia"/>
                <w:b w:val="0"/>
                <w:kern w:val="0"/>
                <w:sz w:val="16"/>
              </w:rPr>
              <w:t>】</w:t>
            </w:r>
          </w:p>
        </w:tc>
        <w:tc>
          <w:tcPr>
            <w:tcW w:w="2247" w:type="dxa"/>
            <w:shd w:val="clear" w:color="auto" w:fill="auto"/>
            <w:vAlign w:val="top"/>
          </w:tcPr>
          <w:p>
            <w:pPr>
              <w:pStyle w:val="0"/>
              <w:spacing w:line="320" w:lineRule="exact"/>
              <w:jc w:val="right"/>
              <w:rPr>
                <w:rFonts w:hint="default" w:asciiTheme="majorEastAsia" w:hAnsiTheme="majorEastAsia" w:eastAsiaTheme="majorEastAsia"/>
                <w:b w:val="0"/>
              </w:rPr>
            </w:pPr>
            <w:r>
              <w:rPr>
                <w:rFonts w:hint="default" w:asciiTheme="majorEastAsia" w:hAnsiTheme="majorEastAsia" w:eastAsiaTheme="majorEastAsia"/>
                <w:b w:val="0"/>
                <w:kern w:val="0"/>
                <w:sz w:val="20"/>
              </w:rPr>
              <w:t>円</w:t>
            </w:r>
          </w:p>
        </w:tc>
        <w:tc>
          <w:tcPr>
            <w:tcW w:w="921" w:type="dxa"/>
            <w:vMerge w:val="restart"/>
            <w:shd w:val="clear" w:color="auto" w:fill="auto"/>
            <w:vAlign w:val="top"/>
          </w:tcPr>
          <w:p>
            <w:pPr>
              <w:pStyle w:val="0"/>
              <w:spacing w:line="320" w:lineRule="exact"/>
              <w:jc w:val="both"/>
              <w:rPr>
                <w:rFonts w:hint="default" w:asciiTheme="majorEastAsia" w:hAnsiTheme="majorEastAsia" w:eastAsiaTheme="majorEastAsia"/>
                <w:b w:val="0"/>
                <w:sz w:val="16"/>
              </w:rPr>
            </w:pPr>
            <w:r>
              <w:rPr>
                <w:rFonts w:hint="default" w:asciiTheme="majorEastAsia" w:hAnsiTheme="majorEastAsia" w:eastAsiaTheme="majorEastAsia"/>
                <w:b w:val="0"/>
                <w:kern w:val="0"/>
                <w:sz w:val="16"/>
              </w:rPr>
              <w:t>企業全体</w:t>
            </w:r>
          </w:p>
        </w:tc>
        <w:tc>
          <w:tcPr>
            <w:tcW w:w="1971" w:type="dxa"/>
            <w:shd w:val="clear" w:color="auto" w:fill="auto"/>
            <w:vAlign w:val="top"/>
          </w:tcPr>
          <w:p>
            <w:pPr>
              <w:pStyle w:val="0"/>
              <w:spacing w:line="320" w:lineRule="exact"/>
              <w:jc w:val="both"/>
              <w:rPr>
                <w:rFonts w:hint="default" w:asciiTheme="majorEastAsia" w:hAnsiTheme="majorEastAsia" w:eastAsiaTheme="majorEastAsia"/>
                <w:b w:val="0"/>
                <w:kern w:val="0"/>
              </w:rPr>
            </w:pPr>
            <w:r>
              <w:rPr>
                <w:rFonts w:hint="default" w:asciiTheme="majorEastAsia" w:hAnsiTheme="majorEastAsia" w:eastAsiaTheme="majorEastAsia"/>
                <w:b w:val="0"/>
                <w:kern w:val="0"/>
                <w:sz w:val="16"/>
              </w:rPr>
              <w:t>令和　</w:t>
            </w:r>
            <w:r>
              <w:rPr>
                <w:rFonts w:hint="default" w:asciiTheme="majorEastAsia" w:hAnsiTheme="majorEastAsia" w:eastAsiaTheme="majorEastAsia"/>
                <w:b w:val="0"/>
                <w:kern w:val="0"/>
                <w:sz w:val="16"/>
              </w:rPr>
              <w:t xml:space="preserve"> </w:t>
            </w:r>
            <w:r>
              <w:rPr>
                <w:rFonts w:hint="default" w:asciiTheme="majorEastAsia" w:hAnsiTheme="majorEastAsia" w:eastAsiaTheme="majorEastAsia"/>
                <w:b w:val="0"/>
                <w:kern w:val="0"/>
                <w:sz w:val="16"/>
              </w:rPr>
              <w:t>年</w:t>
            </w:r>
            <w:r>
              <w:rPr>
                <w:rFonts w:hint="default" w:asciiTheme="majorEastAsia" w:hAnsiTheme="majorEastAsia" w:eastAsiaTheme="majorEastAsia"/>
                <w:b w:val="0"/>
                <w:kern w:val="0"/>
                <w:sz w:val="16"/>
              </w:rPr>
              <w:t xml:space="preserve">   </w:t>
            </w:r>
            <w:r>
              <w:rPr>
                <w:rFonts w:hint="default" w:asciiTheme="majorEastAsia" w:hAnsiTheme="majorEastAsia" w:eastAsiaTheme="majorEastAsia"/>
                <w:b w:val="0"/>
                <w:kern w:val="0"/>
                <w:sz w:val="16"/>
              </w:rPr>
              <w:t>月【</w:t>
            </w:r>
            <w:r>
              <w:rPr>
                <w:rFonts w:hint="default" w:asciiTheme="majorEastAsia" w:hAnsiTheme="majorEastAsia" w:eastAsiaTheme="majorEastAsia"/>
                <w:b w:val="0"/>
                <w:kern w:val="0"/>
                <w:sz w:val="16"/>
              </w:rPr>
              <w:t>B´</w:t>
            </w:r>
            <w:r>
              <w:rPr>
                <w:rFonts w:hint="default" w:asciiTheme="majorEastAsia" w:hAnsiTheme="majorEastAsia" w:eastAsiaTheme="majorEastAsia"/>
                <w:b w:val="0"/>
                <w:kern w:val="0"/>
                <w:sz w:val="16"/>
              </w:rPr>
              <w:t>】</w:t>
            </w:r>
          </w:p>
        </w:tc>
        <w:tc>
          <w:tcPr>
            <w:tcW w:w="1987" w:type="dxa"/>
            <w:shd w:val="clear" w:color="auto" w:fill="auto"/>
            <w:vAlign w:val="top"/>
          </w:tcPr>
          <w:p>
            <w:pPr>
              <w:pStyle w:val="0"/>
              <w:spacing w:line="320" w:lineRule="exact"/>
              <w:jc w:val="right"/>
              <w:rPr>
                <w:rFonts w:hint="default" w:asciiTheme="majorEastAsia" w:hAnsiTheme="majorEastAsia" w:eastAsiaTheme="majorEastAsia"/>
                <w:b w:val="0"/>
              </w:rPr>
            </w:pPr>
            <w:r>
              <w:rPr>
                <w:rFonts w:hint="default" w:asciiTheme="majorEastAsia" w:hAnsiTheme="majorEastAsia" w:eastAsiaTheme="majorEastAsia"/>
                <w:b w:val="0"/>
                <w:kern w:val="0"/>
                <w:sz w:val="20"/>
              </w:rPr>
              <w:t>円</w:t>
            </w:r>
          </w:p>
        </w:tc>
      </w:tr>
      <w:tr>
        <w:trPr/>
        <w:tc>
          <w:tcPr>
            <w:tcW w:w="920" w:type="dxa"/>
            <w:vMerge w:val="continue"/>
            <w:shd w:val="clear" w:color="auto" w:fill="auto"/>
            <w:vAlign w:val="top"/>
          </w:tcPr>
          <w:p>
            <w:pPr>
              <w:pStyle w:val="0"/>
              <w:jc w:val="both"/>
              <w:rPr>
                <w:rFonts w:hint="default" w:asciiTheme="majorEastAsia" w:hAnsiTheme="majorEastAsia" w:eastAsiaTheme="majorEastAsia"/>
                <w:kern w:val="0"/>
                <w:sz w:val="20"/>
              </w:rPr>
            </w:pPr>
          </w:p>
        </w:tc>
        <w:tc>
          <w:tcPr>
            <w:tcW w:w="1729" w:type="dxa"/>
            <w:shd w:val="clear" w:color="auto" w:fill="auto"/>
            <w:vAlign w:val="top"/>
          </w:tcPr>
          <w:p>
            <w:pPr>
              <w:pStyle w:val="0"/>
              <w:spacing w:line="320" w:lineRule="exact"/>
              <w:jc w:val="both"/>
              <w:rPr>
                <w:rFonts w:hint="default" w:asciiTheme="majorEastAsia" w:hAnsiTheme="majorEastAsia" w:eastAsiaTheme="majorEastAsia"/>
                <w:b w:val="0"/>
                <w:kern w:val="0"/>
                <w:sz w:val="16"/>
              </w:rPr>
            </w:pPr>
            <w:r>
              <w:rPr>
                <w:rFonts w:hint="default" w:asciiTheme="majorEastAsia" w:hAnsiTheme="majorEastAsia" w:eastAsiaTheme="majorEastAsia"/>
                <w:b w:val="0"/>
                <w:kern w:val="0"/>
                <w:sz w:val="16"/>
              </w:rPr>
              <w:t>令和　年</w:t>
            </w:r>
            <w:r>
              <w:rPr>
                <w:rFonts w:hint="default" w:asciiTheme="majorEastAsia" w:hAnsiTheme="majorEastAsia" w:eastAsiaTheme="majorEastAsia"/>
                <w:b w:val="0"/>
                <w:kern w:val="0"/>
                <w:sz w:val="16"/>
              </w:rPr>
              <w:t xml:space="preserve"> </w:t>
            </w:r>
            <w:r>
              <w:rPr>
                <w:rFonts w:hint="default" w:asciiTheme="majorEastAsia" w:hAnsiTheme="majorEastAsia" w:eastAsiaTheme="majorEastAsia"/>
                <w:b w:val="0"/>
                <w:kern w:val="0"/>
                <w:sz w:val="16"/>
              </w:rPr>
              <w:t>　月【</w:t>
            </w:r>
            <w:r>
              <w:rPr>
                <w:rFonts w:hint="default" w:asciiTheme="majorEastAsia" w:hAnsiTheme="majorEastAsia" w:eastAsiaTheme="majorEastAsia"/>
                <w:b w:val="0"/>
                <w:kern w:val="0"/>
                <w:sz w:val="16"/>
              </w:rPr>
              <w:t>D</w:t>
            </w:r>
            <w:r>
              <w:rPr>
                <w:rFonts w:hint="default" w:asciiTheme="majorEastAsia" w:hAnsiTheme="majorEastAsia" w:eastAsiaTheme="majorEastAsia"/>
                <w:b w:val="0"/>
                <w:kern w:val="0"/>
                <w:sz w:val="16"/>
              </w:rPr>
              <w:t>】</w:t>
            </w:r>
          </w:p>
        </w:tc>
        <w:tc>
          <w:tcPr>
            <w:tcW w:w="2247" w:type="dxa"/>
            <w:shd w:val="clear" w:color="auto" w:fill="auto"/>
            <w:vAlign w:val="top"/>
          </w:tcPr>
          <w:p>
            <w:pPr>
              <w:pStyle w:val="0"/>
              <w:spacing w:line="320" w:lineRule="exact"/>
              <w:jc w:val="right"/>
              <w:rPr>
                <w:rFonts w:hint="default" w:asciiTheme="majorEastAsia" w:hAnsiTheme="majorEastAsia" w:eastAsiaTheme="majorEastAsia"/>
                <w:b w:val="0"/>
              </w:rPr>
            </w:pPr>
            <w:r>
              <w:rPr>
                <w:rFonts w:hint="default" w:asciiTheme="majorEastAsia" w:hAnsiTheme="majorEastAsia" w:eastAsiaTheme="majorEastAsia"/>
                <w:b w:val="0"/>
                <w:kern w:val="0"/>
                <w:sz w:val="20"/>
              </w:rPr>
              <w:t>円</w:t>
            </w:r>
          </w:p>
        </w:tc>
        <w:tc>
          <w:tcPr>
            <w:tcW w:w="921" w:type="dxa"/>
            <w:vMerge w:val="continue"/>
            <w:shd w:val="clear" w:color="auto" w:fill="auto"/>
            <w:vAlign w:val="top"/>
          </w:tcPr>
          <w:p>
            <w:pPr>
              <w:pStyle w:val="0"/>
              <w:jc w:val="both"/>
              <w:rPr>
                <w:rFonts w:hint="default" w:asciiTheme="majorEastAsia" w:hAnsiTheme="majorEastAsia" w:eastAsiaTheme="majorEastAsia"/>
                <w:kern w:val="0"/>
                <w:sz w:val="20"/>
              </w:rPr>
            </w:pPr>
          </w:p>
        </w:tc>
        <w:tc>
          <w:tcPr>
            <w:tcW w:w="1971" w:type="dxa"/>
            <w:shd w:val="clear" w:color="auto" w:fill="auto"/>
            <w:vAlign w:val="top"/>
          </w:tcPr>
          <w:p>
            <w:pPr>
              <w:pStyle w:val="0"/>
              <w:spacing w:line="320" w:lineRule="exact"/>
              <w:jc w:val="both"/>
              <w:rPr>
                <w:rFonts w:hint="default" w:asciiTheme="majorEastAsia" w:hAnsiTheme="majorEastAsia" w:eastAsiaTheme="majorEastAsia"/>
                <w:b w:val="0"/>
                <w:kern w:val="0"/>
              </w:rPr>
            </w:pPr>
            <w:r>
              <w:rPr>
                <w:rFonts w:hint="default" w:asciiTheme="majorEastAsia" w:hAnsiTheme="majorEastAsia" w:eastAsiaTheme="majorEastAsia"/>
                <w:b w:val="0"/>
                <w:kern w:val="0"/>
                <w:sz w:val="16"/>
              </w:rPr>
              <w:t>令和　</w:t>
            </w:r>
            <w:r>
              <w:rPr>
                <w:rFonts w:hint="default" w:asciiTheme="majorEastAsia" w:hAnsiTheme="majorEastAsia" w:eastAsiaTheme="majorEastAsia"/>
                <w:b w:val="0"/>
                <w:kern w:val="0"/>
                <w:sz w:val="16"/>
              </w:rPr>
              <w:t xml:space="preserve"> </w:t>
            </w:r>
            <w:r>
              <w:rPr>
                <w:rFonts w:hint="default" w:asciiTheme="majorEastAsia" w:hAnsiTheme="majorEastAsia" w:eastAsiaTheme="majorEastAsia"/>
                <w:b w:val="0"/>
                <w:kern w:val="0"/>
                <w:sz w:val="16"/>
              </w:rPr>
              <w:t>年</w:t>
            </w:r>
            <w:r>
              <w:rPr>
                <w:rFonts w:hint="default" w:asciiTheme="majorEastAsia" w:hAnsiTheme="majorEastAsia" w:eastAsiaTheme="majorEastAsia"/>
                <w:b w:val="0"/>
                <w:kern w:val="0"/>
                <w:sz w:val="16"/>
              </w:rPr>
              <w:t xml:space="preserve"> </w:t>
            </w:r>
            <w:r>
              <w:rPr>
                <w:rFonts w:hint="default" w:asciiTheme="majorEastAsia" w:hAnsiTheme="majorEastAsia" w:eastAsiaTheme="majorEastAsia"/>
                <w:b w:val="0"/>
                <w:kern w:val="0"/>
                <w:sz w:val="16"/>
              </w:rPr>
              <w:t>　月【</w:t>
            </w:r>
            <w:r>
              <w:rPr>
                <w:rFonts w:hint="default" w:asciiTheme="majorEastAsia" w:hAnsiTheme="majorEastAsia" w:eastAsiaTheme="majorEastAsia"/>
                <w:b w:val="0"/>
                <w:kern w:val="0"/>
                <w:sz w:val="16"/>
              </w:rPr>
              <w:t>D´</w:t>
            </w:r>
            <w:r>
              <w:rPr>
                <w:rFonts w:hint="default" w:asciiTheme="majorEastAsia" w:hAnsiTheme="majorEastAsia" w:eastAsiaTheme="majorEastAsia"/>
                <w:b w:val="0"/>
                <w:kern w:val="0"/>
                <w:sz w:val="16"/>
              </w:rPr>
              <w:t>】</w:t>
            </w:r>
          </w:p>
        </w:tc>
        <w:tc>
          <w:tcPr>
            <w:tcW w:w="1987" w:type="dxa"/>
            <w:shd w:val="clear" w:color="auto" w:fill="auto"/>
            <w:vAlign w:val="top"/>
          </w:tcPr>
          <w:p>
            <w:pPr>
              <w:pStyle w:val="0"/>
              <w:spacing w:line="320" w:lineRule="exact"/>
              <w:jc w:val="right"/>
              <w:rPr>
                <w:rFonts w:hint="default" w:asciiTheme="majorEastAsia" w:hAnsiTheme="majorEastAsia" w:eastAsiaTheme="majorEastAsia"/>
                <w:b w:val="0"/>
              </w:rPr>
            </w:pPr>
            <w:r>
              <w:rPr>
                <w:rFonts w:hint="default" w:asciiTheme="majorEastAsia" w:hAnsiTheme="majorEastAsia" w:eastAsiaTheme="majorEastAsia"/>
                <w:b w:val="0"/>
                <w:kern w:val="0"/>
                <w:sz w:val="20"/>
              </w:rPr>
              <w:t>円</w:t>
            </w:r>
          </w:p>
        </w:tc>
      </w:tr>
      <w:tr>
        <w:trPr/>
        <w:tc>
          <w:tcPr>
            <w:tcW w:w="920" w:type="dxa"/>
            <w:vMerge w:val="continue"/>
            <w:shd w:val="clear" w:color="auto" w:fill="auto"/>
            <w:vAlign w:val="top"/>
          </w:tcPr>
          <w:p>
            <w:pPr>
              <w:pStyle w:val="0"/>
              <w:jc w:val="both"/>
              <w:rPr>
                <w:rFonts w:hint="default" w:asciiTheme="majorEastAsia" w:hAnsiTheme="majorEastAsia" w:eastAsiaTheme="majorEastAsia"/>
                <w:kern w:val="0"/>
                <w:sz w:val="20"/>
              </w:rPr>
            </w:pPr>
          </w:p>
        </w:tc>
        <w:tc>
          <w:tcPr>
            <w:tcW w:w="1729" w:type="dxa"/>
            <w:shd w:val="clear" w:color="auto" w:fill="auto"/>
            <w:vAlign w:val="top"/>
          </w:tcPr>
          <w:p>
            <w:pPr>
              <w:pStyle w:val="0"/>
              <w:spacing w:line="320" w:lineRule="exact"/>
              <w:jc w:val="both"/>
              <w:rPr>
                <w:rFonts w:hint="default" w:asciiTheme="majorEastAsia" w:hAnsiTheme="majorEastAsia" w:eastAsiaTheme="majorEastAsia"/>
                <w:b w:val="0"/>
                <w:kern w:val="0"/>
                <w:sz w:val="16"/>
              </w:rPr>
            </w:pPr>
            <w:r>
              <w:rPr>
                <w:rFonts w:hint="default" w:asciiTheme="majorEastAsia" w:hAnsiTheme="majorEastAsia" w:eastAsiaTheme="majorEastAsia"/>
                <w:b w:val="0"/>
                <w:kern w:val="0"/>
                <w:sz w:val="16"/>
              </w:rPr>
              <w:t>令和　年</w:t>
            </w:r>
            <w:r>
              <w:rPr>
                <w:rFonts w:hint="default" w:asciiTheme="majorEastAsia" w:hAnsiTheme="majorEastAsia" w:eastAsiaTheme="majorEastAsia"/>
                <w:b w:val="0"/>
                <w:kern w:val="0"/>
                <w:sz w:val="16"/>
              </w:rPr>
              <w:t xml:space="preserve"> </w:t>
            </w:r>
            <w:r>
              <w:rPr>
                <w:rFonts w:hint="default" w:asciiTheme="majorEastAsia" w:hAnsiTheme="majorEastAsia" w:eastAsiaTheme="majorEastAsia"/>
                <w:b w:val="0"/>
                <w:kern w:val="0"/>
                <w:sz w:val="16"/>
              </w:rPr>
              <w:t>　月【</w:t>
            </w:r>
            <w:r>
              <w:rPr>
                <w:rFonts w:hint="default" w:asciiTheme="majorEastAsia" w:hAnsiTheme="majorEastAsia" w:eastAsiaTheme="majorEastAsia"/>
                <w:b w:val="0"/>
                <w:kern w:val="0"/>
                <w:sz w:val="16"/>
              </w:rPr>
              <w:t>D</w:t>
            </w:r>
            <w:r>
              <w:rPr>
                <w:rFonts w:hint="default" w:asciiTheme="majorEastAsia" w:hAnsiTheme="majorEastAsia" w:eastAsiaTheme="majorEastAsia"/>
                <w:b w:val="0"/>
                <w:kern w:val="0"/>
                <w:sz w:val="16"/>
              </w:rPr>
              <w:t>】</w:t>
            </w:r>
          </w:p>
        </w:tc>
        <w:tc>
          <w:tcPr>
            <w:tcW w:w="2247" w:type="dxa"/>
            <w:shd w:val="clear" w:color="auto" w:fill="auto"/>
            <w:vAlign w:val="top"/>
          </w:tcPr>
          <w:p>
            <w:pPr>
              <w:pStyle w:val="0"/>
              <w:spacing w:line="320" w:lineRule="exact"/>
              <w:jc w:val="right"/>
              <w:rPr>
                <w:rFonts w:hint="default" w:asciiTheme="majorEastAsia" w:hAnsiTheme="majorEastAsia" w:eastAsiaTheme="majorEastAsia"/>
                <w:b w:val="0"/>
              </w:rPr>
            </w:pPr>
            <w:r>
              <w:rPr>
                <w:rFonts w:hint="default" w:asciiTheme="majorEastAsia" w:hAnsiTheme="majorEastAsia" w:eastAsiaTheme="majorEastAsia"/>
                <w:b w:val="0"/>
                <w:kern w:val="0"/>
                <w:sz w:val="20"/>
              </w:rPr>
              <w:t>円</w:t>
            </w:r>
          </w:p>
        </w:tc>
        <w:tc>
          <w:tcPr>
            <w:tcW w:w="921" w:type="dxa"/>
            <w:vMerge w:val="continue"/>
            <w:shd w:val="clear" w:color="auto" w:fill="auto"/>
            <w:vAlign w:val="top"/>
          </w:tcPr>
          <w:p>
            <w:pPr>
              <w:pStyle w:val="0"/>
              <w:jc w:val="both"/>
              <w:rPr>
                <w:rFonts w:hint="default" w:asciiTheme="majorEastAsia" w:hAnsiTheme="majorEastAsia" w:eastAsiaTheme="majorEastAsia"/>
                <w:kern w:val="0"/>
                <w:sz w:val="20"/>
              </w:rPr>
            </w:pPr>
          </w:p>
        </w:tc>
        <w:tc>
          <w:tcPr>
            <w:tcW w:w="1971" w:type="dxa"/>
            <w:shd w:val="clear" w:color="auto" w:fill="auto"/>
            <w:vAlign w:val="top"/>
          </w:tcPr>
          <w:p>
            <w:pPr>
              <w:pStyle w:val="0"/>
              <w:spacing w:line="320" w:lineRule="exact"/>
              <w:jc w:val="both"/>
              <w:rPr>
                <w:rFonts w:hint="default" w:asciiTheme="majorEastAsia" w:hAnsiTheme="majorEastAsia" w:eastAsiaTheme="majorEastAsia"/>
                <w:b w:val="0"/>
                <w:kern w:val="0"/>
              </w:rPr>
            </w:pPr>
            <w:r>
              <w:rPr>
                <w:rFonts w:hint="default" w:asciiTheme="majorEastAsia" w:hAnsiTheme="majorEastAsia" w:eastAsiaTheme="majorEastAsia"/>
                <w:b w:val="0"/>
                <w:kern w:val="0"/>
                <w:sz w:val="16"/>
              </w:rPr>
              <w:t>令和　</w:t>
            </w:r>
            <w:r>
              <w:rPr>
                <w:rFonts w:hint="default" w:asciiTheme="majorEastAsia" w:hAnsiTheme="majorEastAsia" w:eastAsiaTheme="majorEastAsia"/>
                <w:b w:val="0"/>
                <w:kern w:val="0"/>
                <w:sz w:val="16"/>
              </w:rPr>
              <w:t xml:space="preserve"> </w:t>
            </w:r>
            <w:r>
              <w:rPr>
                <w:rFonts w:hint="default" w:asciiTheme="majorEastAsia" w:hAnsiTheme="majorEastAsia" w:eastAsiaTheme="majorEastAsia"/>
                <w:b w:val="0"/>
                <w:kern w:val="0"/>
                <w:sz w:val="16"/>
              </w:rPr>
              <w:t>年</w:t>
            </w:r>
            <w:r>
              <w:rPr>
                <w:rFonts w:hint="default" w:asciiTheme="majorEastAsia" w:hAnsiTheme="majorEastAsia" w:eastAsiaTheme="majorEastAsia"/>
                <w:b w:val="0"/>
                <w:kern w:val="0"/>
                <w:sz w:val="16"/>
              </w:rPr>
              <w:t xml:space="preserve"> </w:t>
            </w:r>
            <w:r>
              <w:rPr>
                <w:rFonts w:hint="default" w:asciiTheme="majorEastAsia" w:hAnsiTheme="majorEastAsia" w:eastAsiaTheme="majorEastAsia"/>
                <w:b w:val="0"/>
                <w:kern w:val="0"/>
                <w:sz w:val="16"/>
              </w:rPr>
              <w:t>　月【</w:t>
            </w:r>
            <w:r>
              <w:rPr>
                <w:rFonts w:hint="default" w:asciiTheme="majorEastAsia" w:hAnsiTheme="majorEastAsia" w:eastAsiaTheme="majorEastAsia"/>
                <w:b w:val="0"/>
                <w:kern w:val="0"/>
                <w:sz w:val="16"/>
              </w:rPr>
              <w:t>D´</w:t>
            </w:r>
            <w:r>
              <w:rPr>
                <w:rFonts w:hint="default" w:asciiTheme="majorEastAsia" w:hAnsiTheme="majorEastAsia" w:eastAsiaTheme="majorEastAsia"/>
                <w:b w:val="0"/>
                <w:kern w:val="0"/>
                <w:sz w:val="16"/>
              </w:rPr>
              <w:t>】</w:t>
            </w:r>
          </w:p>
        </w:tc>
        <w:tc>
          <w:tcPr>
            <w:tcW w:w="1987" w:type="dxa"/>
            <w:shd w:val="clear" w:color="auto" w:fill="auto"/>
            <w:vAlign w:val="top"/>
          </w:tcPr>
          <w:p>
            <w:pPr>
              <w:pStyle w:val="0"/>
              <w:spacing w:line="320" w:lineRule="exact"/>
              <w:jc w:val="right"/>
              <w:rPr>
                <w:rFonts w:hint="default" w:asciiTheme="majorEastAsia" w:hAnsiTheme="majorEastAsia" w:eastAsiaTheme="majorEastAsia"/>
                <w:b w:val="0"/>
              </w:rPr>
            </w:pPr>
            <w:r>
              <w:rPr>
                <w:rFonts w:hint="default" w:asciiTheme="majorEastAsia" w:hAnsiTheme="majorEastAsia" w:eastAsiaTheme="majorEastAsia"/>
                <w:b w:val="0"/>
                <w:kern w:val="0"/>
                <w:sz w:val="20"/>
              </w:rPr>
              <w:t>円</w:t>
            </w:r>
          </w:p>
        </w:tc>
      </w:tr>
      <w:tr>
        <w:trPr/>
        <w:tc>
          <w:tcPr>
            <w:tcW w:w="920" w:type="dxa"/>
            <w:vMerge w:val="continue"/>
            <w:shd w:val="clear" w:color="auto" w:fill="auto"/>
            <w:vAlign w:val="top"/>
          </w:tcPr>
          <w:p>
            <w:pPr>
              <w:pStyle w:val="0"/>
              <w:jc w:val="both"/>
              <w:rPr>
                <w:rFonts w:hint="default" w:asciiTheme="majorEastAsia" w:hAnsiTheme="majorEastAsia" w:eastAsiaTheme="majorEastAsia"/>
                <w:kern w:val="0"/>
                <w:sz w:val="20"/>
              </w:rPr>
            </w:pPr>
          </w:p>
        </w:tc>
        <w:tc>
          <w:tcPr>
            <w:tcW w:w="1729" w:type="dxa"/>
            <w:shd w:val="clear" w:color="auto" w:fill="auto"/>
            <w:vAlign w:val="top"/>
          </w:tcPr>
          <w:p>
            <w:pPr>
              <w:pStyle w:val="0"/>
              <w:spacing w:line="320" w:lineRule="exact"/>
              <w:jc w:val="both"/>
              <w:rPr>
                <w:rFonts w:hint="default" w:asciiTheme="majorEastAsia" w:hAnsiTheme="majorEastAsia" w:eastAsiaTheme="majorEastAsia"/>
                <w:b w:val="0"/>
                <w:kern w:val="0"/>
                <w:sz w:val="16"/>
              </w:rPr>
            </w:pPr>
            <w:r>
              <w:rPr>
                <w:rFonts w:hint="default" w:asciiTheme="majorEastAsia" w:hAnsiTheme="majorEastAsia" w:eastAsiaTheme="majorEastAsia"/>
                <w:b w:val="0"/>
                <w:kern w:val="0"/>
                <w:sz w:val="16"/>
              </w:rPr>
              <w:t>合計　</w:t>
            </w:r>
            <w:r>
              <w:rPr>
                <w:rFonts w:hint="default" w:asciiTheme="majorEastAsia" w:hAnsiTheme="majorEastAsia" w:eastAsiaTheme="majorEastAsia"/>
                <w:b w:val="0"/>
                <w:kern w:val="0"/>
                <w:sz w:val="16"/>
              </w:rPr>
              <w:t xml:space="preserve">    </w:t>
            </w:r>
            <w:r>
              <w:rPr>
                <w:rFonts w:hint="default" w:asciiTheme="majorEastAsia" w:hAnsiTheme="majorEastAsia" w:eastAsiaTheme="majorEastAsia"/>
                <w:b w:val="0"/>
                <w:kern w:val="0"/>
                <w:sz w:val="16"/>
              </w:rPr>
              <w:t>【</w:t>
            </w:r>
            <w:r>
              <w:rPr>
                <w:rFonts w:hint="default" w:asciiTheme="majorEastAsia" w:hAnsiTheme="majorEastAsia" w:eastAsiaTheme="majorEastAsia"/>
                <w:b w:val="0"/>
                <w:kern w:val="0"/>
                <w:sz w:val="16"/>
              </w:rPr>
              <w:t>B+D</w:t>
            </w:r>
            <w:r>
              <w:rPr>
                <w:rFonts w:hint="default" w:asciiTheme="majorEastAsia" w:hAnsiTheme="majorEastAsia" w:eastAsiaTheme="majorEastAsia"/>
                <w:b w:val="0"/>
                <w:kern w:val="0"/>
                <w:sz w:val="16"/>
              </w:rPr>
              <w:t>】</w:t>
            </w:r>
          </w:p>
        </w:tc>
        <w:tc>
          <w:tcPr>
            <w:tcW w:w="2247" w:type="dxa"/>
            <w:shd w:val="clear" w:color="auto" w:fill="auto"/>
            <w:vAlign w:val="top"/>
          </w:tcPr>
          <w:p>
            <w:pPr>
              <w:pStyle w:val="0"/>
              <w:spacing w:line="320" w:lineRule="exact"/>
              <w:jc w:val="right"/>
              <w:rPr>
                <w:rFonts w:hint="default" w:asciiTheme="majorEastAsia" w:hAnsiTheme="majorEastAsia" w:eastAsiaTheme="majorEastAsia"/>
                <w:b w:val="0"/>
              </w:rPr>
            </w:pPr>
            <w:r>
              <w:rPr>
                <w:rFonts w:hint="default" w:asciiTheme="majorEastAsia" w:hAnsiTheme="majorEastAsia" w:eastAsiaTheme="majorEastAsia"/>
                <w:b w:val="0"/>
                <w:kern w:val="0"/>
                <w:sz w:val="20"/>
              </w:rPr>
              <w:t>円</w:t>
            </w:r>
          </w:p>
        </w:tc>
        <w:tc>
          <w:tcPr>
            <w:tcW w:w="921" w:type="dxa"/>
            <w:vMerge w:val="continue"/>
            <w:shd w:val="clear" w:color="auto" w:fill="auto"/>
            <w:vAlign w:val="top"/>
          </w:tcPr>
          <w:p>
            <w:pPr>
              <w:pStyle w:val="0"/>
              <w:jc w:val="both"/>
              <w:rPr>
                <w:rFonts w:hint="default" w:asciiTheme="majorEastAsia" w:hAnsiTheme="majorEastAsia" w:eastAsiaTheme="majorEastAsia"/>
                <w:kern w:val="0"/>
                <w:sz w:val="20"/>
              </w:rPr>
            </w:pPr>
          </w:p>
        </w:tc>
        <w:tc>
          <w:tcPr>
            <w:tcW w:w="1971" w:type="dxa"/>
            <w:shd w:val="clear" w:color="auto" w:fill="auto"/>
            <w:vAlign w:val="top"/>
          </w:tcPr>
          <w:p>
            <w:pPr>
              <w:pStyle w:val="0"/>
              <w:spacing w:line="320" w:lineRule="exact"/>
              <w:jc w:val="both"/>
              <w:rPr>
                <w:rFonts w:hint="default" w:asciiTheme="majorEastAsia" w:hAnsiTheme="majorEastAsia" w:eastAsiaTheme="majorEastAsia"/>
                <w:b w:val="0"/>
                <w:kern w:val="0"/>
              </w:rPr>
            </w:pPr>
            <w:r>
              <w:rPr>
                <w:rFonts w:hint="default" w:asciiTheme="majorEastAsia" w:hAnsiTheme="majorEastAsia" w:eastAsiaTheme="majorEastAsia"/>
                <w:b w:val="0"/>
                <w:kern w:val="0"/>
                <w:sz w:val="18"/>
              </w:rPr>
              <w:t>合計　　【</w:t>
            </w:r>
            <w:r>
              <w:rPr>
                <w:rFonts w:hint="default" w:asciiTheme="majorEastAsia" w:hAnsiTheme="majorEastAsia" w:eastAsiaTheme="majorEastAsia"/>
                <w:b w:val="0"/>
                <w:kern w:val="0"/>
                <w:sz w:val="18"/>
              </w:rPr>
              <w:t>B’+D’</w:t>
            </w:r>
            <w:r>
              <w:rPr>
                <w:rFonts w:hint="default" w:asciiTheme="majorEastAsia" w:hAnsiTheme="majorEastAsia" w:eastAsiaTheme="majorEastAsia"/>
                <w:b w:val="0"/>
                <w:kern w:val="0"/>
                <w:sz w:val="18"/>
              </w:rPr>
              <w:t>】</w:t>
            </w:r>
          </w:p>
        </w:tc>
        <w:tc>
          <w:tcPr>
            <w:tcW w:w="1987" w:type="dxa"/>
            <w:shd w:val="clear" w:color="auto" w:fill="auto"/>
            <w:vAlign w:val="top"/>
          </w:tcPr>
          <w:p>
            <w:pPr>
              <w:pStyle w:val="0"/>
              <w:spacing w:line="320" w:lineRule="exact"/>
              <w:jc w:val="right"/>
              <w:rPr>
                <w:rFonts w:hint="default" w:asciiTheme="majorEastAsia" w:hAnsiTheme="majorEastAsia" w:eastAsiaTheme="majorEastAsia"/>
                <w:b w:val="0"/>
              </w:rPr>
            </w:pPr>
            <w:r>
              <w:rPr>
                <w:rFonts w:hint="default" w:asciiTheme="majorEastAsia" w:hAnsiTheme="majorEastAsia" w:eastAsiaTheme="majorEastAsia"/>
                <w:b w:val="0"/>
                <w:kern w:val="0"/>
                <w:sz w:val="20"/>
              </w:rPr>
              <w:t>円</w:t>
            </w:r>
          </w:p>
        </w:tc>
      </w:tr>
    </w:tbl>
    <w:p>
      <w:pPr>
        <w:pStyle w:val="0"/>
        <w:widowControl w:val="1"/>
        <w:spacing w:before="158" w:beforeLines="0" w:beforeAutospacing="0" w:after="158" w:afterLines="0" w:afterAutospacing="0" w:line="320" w:lineRule="exact"/>
        <w:jc w:val="left"/>
        <w:rPr>
          <w:rFonts w:hint="default" w:asciiTheme="majorEastAsia" w:hAnsiTheme="majorEastAsia" w:eastAsiaTheme="majorEastAsia"/>
          <w:color w:val="000000"/>
          <w:spacing w:val="16"/>
          <w:kern w:val="0"/>
          <w:sz w:val="18"/>
        </w:rPr>
      </w:pPr>
      <w:r>
        <w:rPr>
          <w:rFonts w:hint="default" w:asciiTheme="majorEastAsia" w:hAnsiTheme="majorEastAsia" w:eastAsiaTheme="majorEastAsia"/>
          <w:color w:val="000000"/>
          <w:spacing w:val="16"/>
          <w:kern w:val="0"/>
          <w:sz w:val="18"/>
        </w:rPr>
        <w:t>（１）主たる業種の減少率</w:t>
      </w:r>
    </w:p>
    <w:tbl>
      <w:tblPr>
        <w:tblStyle w:val="11"/>
        <w:tblW w:w="9786" w:type="dxa"/>
        <w:jc w:val="left"/>
        <w:tblInd w:w="0" w:type="dxa"/>
        <w:tblLayout w:type="fixed"/>
        <w:tblCellMar>
          <w:top w:w="0" w:type="dxa"/>
          <w:left w:w="108" w:type="dxa"/>
          <w:bottom w:w="0" w:type="dxa"/>
          <w:right w:w="108" w:type="dxa"/>
        </w:tblCellMar>
        <w:tblLook w:firstRow="1" w:lastRow="0" w:firstColumn="1" w:lastColumn="0" w:noHBand="0" w:noVBand="1" w:val="04A0"/>
      </w:tblPr>
      <w:tblGrid>
        <w:gridCol w:w="6485"/>
        <w:gridCol w:w="1559"/>
        <w:gridCol w:w="1742"/>
      </w:tblGrid>
      <w:tr>
        <w:trPr/>
        <w:tc>
          <w:tcPr>
            <w:tcW w:w="6485" w:type="dxa"/>
            <w:shd w:val="clear" w:color="auto" w:fill="auto"/>
            <w:vAlign w:val="top"/>
          </w:tcPr>
          <w:p>
            <w:pPr>
              <w:pStyle w:val="0"/>
              <w:suppressAutoHyphens w:val="1"/>
              <w:spacing w:line="320" w:lineRule="exact"/>
              <w:jc w:val="left"/>
              <w:rPr>
                <w:rFonts w:hint="default" w:asciiTheme="majorEastAsia" w:hAnsiTheme="majorEastAsia" w:eastAsiaTheme="majorEastAsia"/>
                <w:b w:val="0"/>
                <w:u w:val="single" w:color="auto"/>
              </w:rPr>
            </w:pPr>
            <w:r>
              <w:rPr>
                <w:rFonts w:hint="default" w:asciiTheme="majorEastAsia" w:hAnsiTheme="majorEastAsia" w:eastAsiaTheme="majorEastAsia"/>
                <w:b w:val="0"/>
                <w:u w:val="single" w:color="auto"/>
              </w:rPr>
              <w:t>【Ｂ】　　　　　　　　円　－　【Ａ】　　　　　　円</w:t>
            </w:r>
          </w:p>
        </w:tc>
        <w:tc>
          <w:tcPr>
            <w:tcW w:w="1559" w:type="dxa"/>
            <w:vMerge w:val="restart"/>
            <w:shd w:val="clear" w:color="auto" w:fill="auto"/>
            <w:vAlign w:val="center"/>
          </w:tcPr>
          <w:p>
            <w:pPr>
              <w:pStyle w:val="0"/>
              <w:suppressAutoHyphens w:val="1"/>
              <w:spacing w:line="320" w:lineRule="exact"/>
              <w:jc w:val="center"/>
              <w:rPr>
                <w:rFonts w:hint="default" w:asciiTheme="majorEastAsia" w:hAnsiTheme="majorEastAsia" w:eastAsiaTheme="majorEastAsia"/>
                <w:b w:val="0"/>
              </w:rPr>
            </w:pPr>
            <w:r>
              <w:rPr>
                <w:rFonts w:hint="default" w:asciiTheme="majorEastAsia" w:hAnsiTheme="majorEastAsia" w:eastAsiaTheme="majorEastAsia"/>
                <w:b w:val="0"/>
              </w:rPr>
              <w:t>×100</w:t>
            </w:r>
            <w:r>
              <w:rPr>
                <w:rFonts w:hint="default" w:asciiTheme="majorEastAsia" w:hAnsiTheme="majorEastAsia" w:eastAsiaTheme="majorEastAsia"/>
                <w:b w:val="0"/>
              </w:rPr>
              <w:t>　＝</w:t>
            </w:r>
          </w:p>
        </w:tc>
        <w:tc>
          <w:tcPr>
            <w:tcW w:w="1742" w:type="dxa"/>
            <w:vMerge w:val="restart"/>
            <w:shd w:val="clear" w:color="auto" w:fill="auto"/>
            <w:vAlign w:val="center"/>
          </w:tcPr>
          <w:p>
            <w:pPr>
              <w:pStyle w:val="0"/>
              <w:suppressAutoHyphens w:val="1"/>
              <w:spacing w:line="320" w:lineRule="exact"/>
              <w:rPr>
                <w:rFonts w:hint="default" w:asciiTheme="majorEastAsia" w:hAnsiTheme="majorEastAsia" w:eastAsiaTheme="majorEastAsia"/>
                <w:b w:val="0"/>
              </w:rPr>
            </w:pPr>
            <w:r>
              <w:rPr>
                <w:rFonts w:hint="default" w:asciiTheme="majorEastAsia" w:hAnsiTheme="majorEastAsia" w:eastAsiaTheme="majorEastAsia"/>
                <w:b w:val="0"/>
              </w:rPr>
              <w:t>　　　　　％</w:t>
            </w:r>
          </w:p>
        </w:tc>
      </w:tr>
      <w:tr>
        <w:trPr>
          <w:trHeight w:val="159" w:hRule="atLeast"/>
        </w:trPr>
        <w:tc>
          <w:tcPr>
            <w:tcW w:w="6485" w:type="dxa"/>
            <w:shd w:val="clear" w:color="auto" w:fill="auto"/>
            <w:vAlign w:val="top"/>
          </w:tcPr>
          <w:p>
            <w:pPr>
              <w:pStyle w:val="0"/>
              <w:suppressAutoHyphens w:val="1"/>
              <w:spacing w:line="320" w:lineRule="exact"/>
              <w:jc w:val="center"/>
              <w:rPr>
                <w:rFonts w:hint="default" w:asciiTheme="majorEastAsia" w:hAnsiTheme="majorEastAsia" w:eastAsiaTheme="majorEastAsia"/>
                <w:b w:val="0"/>
              </w:rPr>
            </w:pPr>
            <w:r>
              <w:rPr>
                <w:rFonts w:hint="default" w:asciiTheme="majorEastAsia" w:hAnsiTheme="majorEastAsia" w:eastAsiaTheme="majorEastAsia"/>
                <w:b w:val="0"/>
              </w:rPr>
              <w:t>【Ｂ】　　　　　　　　円</w:t>
            </w:r>
          </w:p>
        </w:tc>
        <w:tc>
          <w:tcPr>
            <w:tcW w:w="1559" w:type="dxa"/>
            <w:vMerge w:val="continue"/>
            <w:shd w:val="clear" w:color="auto" w:fill="auto"/>
            <w:vAlign w:val="top"/>
          </w:tcPr>
          <w:p>
            <w:pPr>
              <w:pStyle w:val="0"/>
              <w:suppressAutoHyphens w:val="1"/>
              <w:spacing w:line="366" w:lineRule="atLeast"/>
              <w:jc w:val="left"/>
              <w:rPr>
                <w:rFonts w:hint="default" w:asciiTheme="majorEastAsia" w:hAnsiTheme="majorEastAsia" w:eastAsiaTheme="majorEastAsia"/>
                <w:sz w:val="24"/>
              </w:rPr>
            </w:pPr>
          </w:p>
        </w:tc>
        <w:tc>
          <w:tcPr>
            <w:tcW w:w="1742" w:type="dxa"/>
            <w:vMerge w:val="continue"/>
            <w:shd w:val="clear" w:color="auto" w:fill="auto"/>
            <w:vAlign w:val="top"/>
          </w:tcPr>
          <w:p>
            <w:pPr>
              <w:pStyle w:val="0"/>
              <w:suppressAutoHyphens w:val="1"/>
              <w:spacing w:line="366" w:lineRule="atLeast"/>
              <w:jc w:val="left"/>
              <w:rPr>
                <w:rFonts w:hint="default" w:asciiTheme="majorEastAsia" w:hAnsiTheme="majorEastAsia" w:eastAsiaTheme="majorEastAsia"/>
                <w:sz w:val="24"/>
              </w:rPr>
            </w:pPr>
          </w:p>
        </w:tc>
      </w:tr>
    </w:tbl>
    <w:p>
      <w:pPr>
        <w:pStyle w:val="0"/>
        <w:suppressAutoHyphens w:val="1"/>
        <w:spacing w:before="158" w:beforeLines="0" w:beforeAutospacing="0" w:after="158" w:afterLines="0" w:afterAutospacing="0" w:line="320" w:lineRule="exact"/>
        <w:jc w:val="left"/>
        <w:rPr>
          <w:rFonts w:hint="default" w:asciiTheme="majorEastAsia" w:hAnsiTheme="majorEastAsia" w:eastAsiaTheme="majorEastAsia"/>
          <w:b w:val="0"/>
          <w:color w:val="000000"/>
          <w:spacing w:val="16"/>
          <w:kern w:val="0"/>
          <w:sz w:val="18"/>
        </w:rPr>
      </w:pPr>
      <w:r>
        <w:rPr>
          <w:rFonts w:hint="default" w:asciiTheme="majorEastAsia" w:hAnsiTheme="majorEastAsia" w:eastAsiaTheme="majorEastAsia"/>
          <w:b w:val="0"/>
          <w:sz w:val="18"/>
        </w:rPr>
        <w:t>（２）</w:t>
      </w:r>
      <w:r>
        <w:rPr>
          <w:rFonts w:hint="default" w:asciiTheme="majorEastAsia" w:hAnsiTheme="majorEastAsia" w:eastAsiaTheme="majorEastAsia"/>
          <w:b w:val="0"/>
          <w:color w:val="000000"/>
          <w:spacing w:val="16"/>
          <w:kern w:val="0"/>
          <w:sz w:val="18"/>
        </w:rPr>
        <w:t>全体の減少率</w:t>
      </w:r>
    </w:p>
    <w:tbl>
      <w:tblPr>
        <w:tblStyle w:val="11"/>
        <w:tblW w:w="9786" w:type="dxa"/>
        <w:jc w:val="left"/>
        <w:tblInd w:w="0" w:type="dxa"/>
        <w:tblLayout w:type="fixed"/>
        <w:tblCellMar>
          <w:top w:w="0" w:type="dxa"/>
          <w:left w:w="108" w:type="dxa"/>
          <w:bottom w:w="0" w:type="dxa"/>
          <w:right w:w="108" w:type="dxa"/>
        </w:tblCellMar>
        <w:tblLook w:firstRow="1" w:lastRow="0" w:firstColumn="1" w:lastColumn="0" w:noHBand="0" w:noVBand="1" w:val="04A0"/>
      </w:tblPr>
      <w:tblGrid>
        <w:gridCol w:w="6485"/>
        <w:gridCol w:w="1559"/>
        <w:gridCol w:w="1742"/>
      </w:tblGrid>
      <w:tr>
        <w:trPr/>
        <w:tc>
          <w:tcPr>
            <w:tcW w:w="6485" w:type="dxa"/>
            <w:shd w:val="clear" w:color="auto" w:fill="auto"/>
            <w:vAlign w:val="top"/>
          </w:tcPr>
          <w:p>
            <w:pPr>
              <w:pStyle w:val="0"/>
              <w:suppressAutoHyphens w:val="1"/>
              <w:spacing w:line="320" w:lineRule="exact"/>
              <w:jc w:val="left"/>
              <w:rPr>
                <w:rFonts w:hint="default" w:asciiTheme="majorEastAsia" w:hAnsiTheme="majorEastAsia" w:eastAsiaTheme="majorEastAsia"/>
                <w:b w:val="0"/>
                <w:u w:val="single" w:color="auto"/>
              </w:rPr>
            </w:pPr>
            <w:r>
              <w:rPr>
                <w:rFonts w:hint="default" w:asciiTheme="majorEastAsia" w:hAnsiTheme="majorEastAsia" w:eastAsiaTheme="majorEastAsia"/>
                <w:b w:val="0"/>
                <w:u w:val="single" w:color="auto"/>
              </w:rPr>
              <w:t>【Ｂ</w:t>
            </w:r>
            <w:r>
              <w:rPr>
                <w:rFonts w:hint="default" w:asciiTheme="majorEastAsia" w:hAnsiTheme="majorEastAsia" w:eastAsiaTheme="majorEastAsia"/>
                <w:b w:val="0"/>
                <w:u w:val="single" w:color="auto"/>
              </w:rPr>
              <w:t>’</w:t>
            </w:r>
            <w:r>
              <w:rPr>
                <w:rFonts w:hint="default" w:asciiTheme="majorEastAsia" w:hAnsiTheme="majorEastAsia" w:eastAsiaTheme="majorEastAsia"/>
                <w:b w:val="0"/>
                <w:u w:val="single" w:color="auto"/>
              </w:rPr>
              <w:t>】　　　　　　　　円　－　【Ａ</w:t>
            </w:r>
            <w:r>
              <w:rPr>
                <w:rFonts w:hint="default" w:asciiTheme="majorEastAsia" w:hAnsiTheme="majorEastAsia" w:eastAsiaTheme="majorEastAsia"/>
                <w:b w:val="0"/>
                <w:u w:val="single" w:color="auto"/>
              </w:rPr>
              <w:t>’</w:t>
            </w:r>
            <w:r>
              <w:rPr>
                <w:rFonts w:hint="default" w:asciiTheme="majorEastAsia" w:hAnsiTheme="majorEastAsia" w:eastAsiaTheme="majorEastAsia"/>
                <w:b w:val="0"/>
                <w:u w:val="single" w:color="auto"/>
              </w:rPr>
              <w:t>】　　　　　　円</w:t>
            </w:r>
          </w:p>
        </w:tc>
        <w:tc>
          <w:tcPr>
            <w:tcW w:w="1559" w:type="dxa"/>
            <w:vMerge w:val="restart"/>
            <w:shd w:val="clear" w:color="auto" w:fill="auto"/>
            <w:vAlign w:val="center"/>
          </w:tcPr>
          <w:p>
            <w:pPr>
              <w:pStyle w:val="0"/>
              <w:suppressAutoHyphens w:val="1"/>
              <w:spacing w:line="320" w:lineRule="exact"/>
              <w:rPr>
                <w:rFonts w:hint="default" w:asciiTheme="majorEastAsia" w:hAnsiTheme="majorEastAsia" w:eastAsiaTheme="majorEastAsia"/>
                <w:b w:val="0"/>
              </w:rPr>
            </w:pPr>
            <w:r>
              <w:rPr>
                <w:rFonts w:hint="default" w:asciiTheme="majorEastAsia" w:hAnsiTheme="majorEastAsia" w:eastAsiaTheme="majorEastAsia"/>
                <w:b w:val="0"/>
              </w:rPr>
              <w:t>×100</w:t>
            </w:r>
            <w:r>
              <w:rPr>
                <w:rFonts w:hint="default" w:asciiTheme="majorEastAsia" w:hAnsiTheme="majorEastAsia" w:eastAsiaTheme="majorEastAsia"/>
                <w:b w:val="0"/>
              </w:rPr>
              <w:t>　＝</w:t>
            </w:r>
          </w:p>
        </w:tc>
        <w:tc>
          <w:tcPr>
            <w:tcW w:w="1742" w:type="dxa"/>
            <w:vMerge w:val="restart"/>
            <w:shd w:val="clear" w:color="auto" w:fill="auto"/>
            <w:vAlign w:val="center"/>
          </w:tcPr>
          <w:p>
            <w:pPr>
              <w:pStyle w:val="0"/>
              <w:suppressAutoHyphens w:val="1"/>
              <w:spacing w:line="320" w:lineRule="exact"/>
              <w:rPr>
                <w:rFonts w:hint="default" w:asciiTheme="majorEastAsia" w:hAnsiTheme="majorEastAsia" w:eastAsiaTheme="majorEastAsia"/>
                <w:b w:val="0"/>
              </w:rPr>
            </w:pPr>
            <w:r>
              <w:rPr>
                <w:rFonts w:hint="default" w:asciiTheme="majorEastAsia" w:hAnsiTheme="majorEastAsia" w:eastAsiaTheme="majorEastAsia"/>
                <w:b w:val="0"/>
              </w:rPr>
              <w:t>　　　　　％</w:t>
            </w:r>
          </w:p>
        </w:tc>
      </w:tr>
      <w:tr>
        <w:trPr/>
        <w:tc>
          <w:tcPr>
            <w:tcW w:w="6485" w:type="dxa"/>
            <w:shd w:val="clear" w:color="auto" w:fill="auto"/>
            <w:vAlign w:val="top"/>
          </w:tcPr>
          <w:p>
            <w:pPr>
              <w:pStyle w:val="0"/>
              <w:suppressAutoHyphens w:val="1"/>
              <w:spacing w:line="280" w:lineRule="exact"/>
              <w:jc w:val="center"/>
              <w:rPr>
                <w:rFonts w:hint="default" w:asciiTheme="majorEastAsia" w:hAnsiTheme="majorEastAsia" w:eastAsiaTheme="majorEastAsia"/>
                <w:b w:val="0"/>
              </w:rPr>
            </w:pPr>
            <w:r>
              <w:rPr>
                <w:rFonts w:hint="default" w:asciiTheme="majorEastAsia" w:hAnsiTheme="majorEastAsia" w:eastAsiaTheme="majorEastAsia"/>
                <w:b w:val="0"/>
              </w:rPr>
              <w:t>【Ｂ</w:t>
            </w:r>
            <w:r>
              <w:rPr>
                <w:rFonts w:hint="default" w:asciiTheme="majorEastAsia" w:hAnsiTheme="majorEastAsia" w:eastAsiaTheme="majorEastAsia"/>
                <w:b w:val="0"/>
              </w:rPr>
              <w:t>’</w:t>
            </w:r>
            <w:r>
              <w:rPr>
                <w:rFonts w:hint="default" w:asciiTheme="majorEastAsia" w:hAnsiTheme="majorEastAsia" w:eastAsiaTheme="majorEastAsia"/>
                <w:b w:val="0"/>
              </w:rPr>
              <w:t>】　　　　　　　　円</w:t>
            </w:r>
          </w:p>
        </w:tc>
        <w:tc>
          <w:tcPr>
            <w:tcW w:w="1559" w:type="dxa"/>
            <w:vMerge w:val="continue"/>
            <w:shd w:val="clear" w:color="auto" w:fill="auto"/>
            <w:vAlign w:val="top"/>
          </w:tcPr>
          <w:p>
            <w:pPr>
              <w:pStyle w:val="0"/>
              <w:suppressAutoHyphens w:val="1"/>
              <w:spacing w:line="366" w:lineRule="atLeast"/>
              <w:jc w:val="left"/>
              <w:rPr>
                <w:rFonts w:hint="default" w:asciiTheme="majorEastAsia" w:hAnsiTheme="majorEastAsia" w:eastAsiaTheme="majorEastAsia"/>
                <w:sz w:val="24"/>
              </w:rPr>
            </w:pPr>
          </w:p>
        </w:tc>
        <w:tc>
          <w:tcPr>
            <w:tcW w:w="1742" w:type="dxa"/>
            <w:vMerge w:val="continue"/>
            <w:shd w:val="clear" w:color="auto" w:fill="auto"/>
            <w:vAlign w:val="top"/>
          </w:tcPr>
          <w:p>
            <w:pPr>
              <w:pStyle w:val="0"/>
              <w:suppressAutoHyphens w:val="1"/>
              <w:spacing w:line="366" w:lineRule="atLeast"/>
              <w:jc w:val="left"/>
              <w:rPr>
                <w:rFonts w:hint="default" w:asciiTheme="majorEastAsia" w:hAnsiTheme="majorEastAsia" w:eastAsiaTheme="majorEastAsia"/>
                <w:sz w:val="24"/>
              </w:rPr>
            </w:pPr>
          </w:p>
        </w:tc>
      </w:tr>
    </w:tbl>
    <w:tbl>
      <w:tblPr>
        <w:tblStyle w:val="33"/>
        <w:tblpPr w:leftFromText="0" w:rightFromText="0" w:topFromText="0" w:bottomFromText="0" w:vertAnchor="text" w:horzAnchor="margin" w:tblpX="89" w:tblpY="406"/>
        <w:tblOverlap w:val="never"/>
        <w:tblW w:w="9839" w:type="dxa"/>
        <w:tblLayout w:type="fixed"/>
        <w:tblCellMar>
          <w:top w:w="0" w:type="dxa"/>
          <w:left w:w="108" w:type="dxa"/>
          <w:bottom w:w="0" w:type="dxa"/>
          <w:right w:w="108" w:type="dxa"/>
        </w:tblCellMar>
        <w:tblLook w:firstRow="1" w:lastRow="0" w:firstColumn="1" w:lastColumn="0" w:noHBand="0" w:noVBand="1" w:val="04A0"/>
      </w:tblPr>
      <w:tblGrid>
        <w:gridCol w:w="9839"/>
      </w:tblGrid>
      <w:tr>
        <w:trPr>
          <w:trHeight w:val="1500" w:hRule="atLeast"/>
        </w:trPr>
        <w:tc>
          <w:tcPr>
            <w:tcW w:w="9839" w:type="dxa"/>
            <w:tcBorders>
              <w:top w:val="nil"/>
              <w:left w:val="nil"/>
              <w:bottom w:val="dashSmallGap" w:color="000000" w:sz="8" w:space="0"/>
              <w:right w:val="nil"/>
              <w:tl2br w:val="none" w:color="auto" w:sz="0" w:space="0"/>
              <w:tr2bl w:val="none" w:color="auto" w:sz="0" w:space="0"/>
            </w:tcBorders>
            <w:shd w:val="clear" w:color="auto" w:fill="auto"/>
            <w:vAlign w:val="top"/>
          </w:tcPr>
          <w:p>
            <w:pPr>
              <w:pStyle w:val="0"/>
              <w:spacing w:line="280" w:lineRule="exact"/>
              <w:ind w:left="210" w:hanging="210"/>
              <w:rPr>
                <w:rFonts w:hint="default" w:asciiTheme="majorEastAsia" w:hAnsiTheme="majorEastAsia" w:eastAsiaTheme="majorEastAsia"/>
              </w:rPr>
            </w:pPr>
            <w:r>
              <w:rPr>
                <w:rFonts w:hint="default" w:asciiTheme="majorEastAsia" w:hAnsiTheme="majorEastAsia" w:eastAsiaTheme="majorEastAsia"/>
              </w:rPr>
              <w:t>※</w:t>
            </w:r>
            <w:r>
              <w:rPr>
                <w:rFonts w:hint="default" w:asciiTheme="majorEastAsia" w:hAnsiTheme="majorEastAsia" w:eastAsiaTheme="majorEastAsia"/>
              </w:rPr>
              <w:t>　認定申請にあたっては、主たる業種に属する事業を営んでいることが疎明できる書類等（例えば、取り扱っている製品・サービス等を疎明できる書類、許認可証など）や、上記売上高等が確認できる資料（月別売上表・月別試算表等）の写しを添付してください。やむを得ず添付できない場合は、上記内容について会計士若しくは税理士、商工団体、金融機関のいずれかで確認を受けてください。</w:t>
            </w:r>
          </w:p>
        </w:tc>
      </w:tr>
      <w:tr>
        <w:trPr>
          <w:trHeight w:val="1563" w:hRule="atLeast"/>
        </w:trPr>
        <w:tc>
          <w:tcPr>
            <w:tcW w:w="9839" w:type="dxa"/>
            <w:tcBorders>
              <w:top w:val="dashSmallGap" w:color="000000" w:sz="8" w:space="0"/>
              <w:left w:val="nil"/>
              <w:bottom w:val="nil"/>
              <w:right w:val="nil"/>
              <w:tl2br w:val="none" w:color="auto" w:sz="0" w:space="0"/>
              <w:tr2bl w:val="none" w:color="auto" w:sz="0" w:space="0"/>
            </w:tcBorders>
            <w:shd w:val="clear" w:color="auto" w:fill="auto"/>
            <w:vAlign w:val="top"/>
          </w:tcPr>
          <w:p>
            <w:pPr>
              <w:pStyle w:val="0"/>
              <w:rPr>
                <w:rFonts w:hint="default" w:asciiTheme="majorEastAsia" w:hAnsiTheme="majorEastAsia" w:eastAsiaTheme="majorEastAsia"/>
              </w:rPr>
            </w:pPr>
            <w:r>
              <w:rPr>
                <w:rFonts w:hint="default" w:asciiTheme="majorEastAsia" w:hAnsiTheme="majorEastAsia" w:eastAsiaTheme="majorEastAsia"/>
              </w:rPr>
              <w:t>【確認欄】</w:t>
            </w:r>
          </w:p>
          <w:p>
            <w:pPr>
              <w:pStyle w:val="0"/>
              <w:rPr>
                <w:rFonts w:hint="default" w:asciiTheme="majorEastAsia" w:hAnsiTheme="majorEastAsia" w:eastAsiaTheme="majorEastAsia"/>
              </w:rPr>
            </w:pPr>
            <w:r>
              <w:rPr>
                <w:rFonts w:hint="default" w:asciiTheme="majorEastAsia" w:hAnsiTheme="majorEastAsia" w:eastAsiaTheme="majorEastAsia"/>
              </w:rPr>
              <w:t>　上記内容に相違ないことを確認しました。</w:t>
            </w:r>
          </w:p>
          <w:p>
            <w:pPr>
              <w:pStyle w:val="0"/>
              <w:spacing w:before="158" w:beforeLines="0" w:beforeAutospacing="0" w:after="0" w:afterLines="0" w:afterAutospacing="0"/>
              <w:rPr>
                <w:rFonts w:hint="default" w:asciiTheme="majorEastAsia" w:hAnsiTheme="majorEastAsia" w:eastAsiaTheme="majorEastAsia"/>
              </w:rPr>
            </w:pPr>
            <w:r>
              <w:rPr>
                <w:rFonts w:hint="default" w:asciiTheme="majorEastAsia" w:hAnsiTheme="majorEastAsia" w:eastAsiaTheme="majorEastAsia"/>
              </w:rPr>
              <w:t>　　　　　確認者</w:t>
            </w:r>
            <w:r>
              <w:rPr>
                <w:rFonts w:hint="default" w:asciiTheme="majorEastAsia" w:hAnsiTheme="majorEastAsia" w:eastAsiaTheme="majorEastAsia"/>
                <w:u w:val="single" w:color="FFFFFF"/>
              </w:rPr>
              <w:t>　　　　　　　　　　　　　　　　　　　　　　　　印</w:t>
            </w:r>
          </w:p>
        </w:tc>
      </w:tr>
    </w:tbl>
    <w:p>
      <w:pPr>
        <w:pStyle w:val="0"/>
        <w:widowControl w:val="1"/>
        <w:spacing w:line="280" w:lineRule="exact"/>
        <w:ind w:left="701" w:hanging="701"/>
        <w:jc w:val="right"/>
        <w:rPr>
          <w:rFonts w:hint="default" w:asciiTheme="majorEastAsia" w:hAnsiTheme="majorEastAsia" w:eastAsiaTheme="majorEastAsia"/>
        </w:rPr>
      </w:pPr>
      <w:r>
        <w:rPr>
          <w:rFonts w:hint="default"/>
        </w:rPr>
        <w:br w:type="page"/>
      </w:r>
      <w:r>
        <w:rPr>
          <w:rFonts w:hint="default" w:asciiTheme="majorEastAsia" w:hAnsiTheme="majorEastAsia" w:eastAsiaTheme="majorEastAsia"/>
        </w:rPr>
        <w:t>（申請書イ－</w:t>
      </w:r>
      <w:r>
        <w:rPr>
          <w:rFonts w:hint="default" w:asciiTheme="majorEastAsia" w:hAnsiTheme="majorEastAsia" w:eastAsiaTheme="majorEastAsia"/>
        </w:rPr>
        <w:t>⑥</w:t>
      </w:r>
      <w:r>
        <w:rPr>
          <w:rFonts w:hint="default" w:asciiTheme="majorEastAsia" w:hAnsiTheme="majorEastAsia" w:eastAsiaTheme="majorEastAsia"/>
        </w:rPr>
        <w:t>の添付書類）</w:t>
      </w:r>
    </w:p>
    <w:p>
      <w:pPr>
        <w:pStyle w:val="0"/>
        <w:suppressAutoHyphens w:val="1"/>
        <w:spacing w:line="366" w:lineRule="atLeast"/>
        <w:jc w:val="left"/>
        <w:rPr>
          <w:rFonts w:hint="default" w:asciiTheme="majorEastAsia" w:hAnsiTheme="majorEastAsia" w:eastAsiaTheme="majorEastAsia"/>
          <w:u w:val="single" w:color="FFFFFF"/>
        </w:rPr>
      </w:pPr>
      <w:r>
        <w:rPr>
          <w:rFonts w:hint="default" w:asciiTheme="majorEastAsia" w:hAnsiTheme="majorEastAsia" w:eastAsiaTheme="majorEastAsia"/>
          <w:u w:val="single" w:color="FFFFFF"/>
        </w:rPr>
        <w:t>申請者名：　　　　　　　　　　　印　</w:t>
      </w:r>
    </w:p>
    <w:p>
      <w:pPr>
        <w:pStyle w:val="0"/>
        <w:suppressAutoHyphens w:val="1"/>
        <w:spacing w:before="158" w:beforeLines="0" w:beforeAutospacing="0" w:after="0" w:afterLines="0" w:afterAutospacing="0" w:line="400" w:lineRule="exact"/>
        <w:jc w:val="left"/>
        <w:rPr>
          <w:rFonts w:hint="default" w:asciiTheme="majorEastAsia" w:hAnsiTheme="majorEastAsia" w:eastAsiaTheme="majorEastAsia"/>
          <w:sz w:val="18"/>
        </w:rPr>
      </w:pPr>
      <w:r>
        <w:rPr>
          <w:rFonts w:hint="default" w:asciiTheme="majorEastAsia" w:hAnsiTheme="majorEastAsia" w:eastAsiaTheme="majorEastAsia"/>
          <w:sz w:val="18"/>
        </w:rPr>
        <w:t>（表１：売上高が減少している指定業種）</w:t>
      </w:r>
    </w:p>
    <w:tbl>
      <w:tblPr>
        <w:tblStyle w:val="11"/>
        <w:tblW w:w="9768" w:type="dxa"/>
        <w:jc w:val="left"/>
        <w:tblInd w:w="0" w:type="dxa"/>
        <w:tblLayout w:type="fixed"/>
        <w:tblCellMar>
          <w:top w:w="0" w:type="dxa"/>
          <w:left w:w="108" w:type="dxa"/>
          <w:bottom w:w="0" w:type="dxa"/>
          <w:right w:w="108" w:type="dxa"/>
        </w:tblCellMar>
        <w:tblLook w:firstRow="1" w:lastRow="0" w:firstColumn="1" w:lastColumn="0" w:noHBand="0" w:noVBand="1" w:val="04A0"/>
      </w:tblPr>
      <w:tblGrid>
        <w:gridCol w:w="1979"/>
        <w:gridCol w:w="1984"/>
        <w:gridCol w:w="1980"/>
        <w:gridCol w:w="1988"/>
        <w:gridCol w:w="1837"/>
      </w:tblGrid>
      <w:tr>
        <w:trPr/>
        <w:tc>
          <w:tcPr>
            <w:tcW w:w="19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spacing w:line="400" w:lineRule="exact"/>
              <w:ind w:left="161" w:hanging="161"/>
              <w:jc w:val="left"/>
              <w:rPr>
                <w:rFonts w:hint="default" w:asciiTheme="majorEastAsia" w:hAnsiTheme="majorEastAsia" w:eastAsiaTheme="majorEastAsia"/>
                <w:b w:val="1"/>
                <w:sz w:val="16"/>
              </w:rPr>
            </w:pPr>
            <w:r>
              <w:rPr>
                <w:rFonts w:hint="default" w:asciiTheme="majorEastAsia" w:hAnsiTheme="majorEastAsia" w:eastAsiaTheme="majorEastAsia"/>
                <w:b w:val="1"/>
                <w:sz w:val="16"/>
              </w:rPr>
              <w:t>売上高が減少している指定業種</w:t>
            </w:r>
          </w:p>
        </w:tc>
        <w:tc>
          <w:tcPr>
            <w:tcW w:w="396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spacing w:line="400" w:lineRule="exact"/>
              <w:jc w:val="left"/>
              <w:rPr>
                <w:rFonts w:hint="default" w:asciiTheme="majorEastAsia" w:hAnsiTheme="majorEastAsia" w:eastAsiaTheme="majorEastAsia"/>
                <w:b w:val="1"/>
                <w:sz w:val="16"/>
              </w:rPr>
            </w:pPr>
            <w:r>
              <w:rPr>
                <w:rFonts w:hint="default" w:asciiTheme="majorEastAsia" w:hAnsiTheme="majorEastAsia" w:eastAsiaTheme="majorEastAsia"/>
                <w:b w:val="1"/>
                <w:sz w:val="16"/>
              </w:rPr>
              <w:t>右に対応する前年同期の売上高</w:t>
            </w:r>
          </w:p>
        </w:tc>
        <w:tc>
          <w:tcPr>
            <w:tcW w:w="382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spacing w:line="400" w:lineRule="exact"/>
              <w:jc w:val="left"/>
              <w:rPr>
                <w:rFonts w:hint="default" w:asciiTheme="majorEastAsia" w:hAnsiTheme="majorEastAsia" w:eastAsiaTheme="majorEastAsia"/>
                <w:b w:val="1"/>
                <w:sz w:val="16"/>
              </w:rPr>
            </w:pPr>
            <w:r>
              <w:rPr>
                <w:rFonts w:hint="default" w:asciiTheme="majorEastAsia" w:hAnsiTheme="majorEastAsia" w:eastAsiaTheme="majorEastAsia"/>
                <w:b w:val="1"/>
                <w:sz w:val="16"/>
              </w:rPr>
              <w:t>最近１か月と見込み２ヶ月の売上高</w:t>
            </w:r>
          </w:p>
        </w:tc>
      </w:tr>
      <w:tr>
        <w:trPr/>
        <w:tc>
          <w:tcPr>
            <w:tcW w:w="19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spacing w:line="400" w:lineRule="exact"/>
              <w:jc w:val="left"/>
              <w:rPr>
                <w:rFonts w:hint="default" w:asciiTheme="majorEastAsia" w:hAnsiTheme="majorEastAsia" w:eastAsiaTheme="majorEastAsia"/>
                <w:b w:val="1"/>
              </w:rPr>
            </w:pP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spacing w:line="400" w:lineRule="exact"/>
              <w:jc w:val="left"/>
              <w:rPr>
                <w:rFonts w:hint="default" w:asciiTheme="majorEastAsia" w:hAnsiTheme="majorEastAsia" w:eastAsiaTheme="majorEastAsia"/>
                <w:b w:val="1"/>
                <w:sz w:val="18"/>
              </w:rPr>
            </w:pPr>
            <w:r>
              <w:rPr>
                <w:rFonts w:hint="default" w:asciiTheme="majorEastAsia" w:hAnsiTheme="majorEastAsia" w:eastAsiaTheme="majorEastAsia"/>
                <w:b w:val="1"/>
                <w:sz w:val="18"/>
              </w:rPr>
              <w:t>令和　</w:t>
            </w:r>
            <w:r>
              <w:rPr>
                <w:rFonts w:hint="default" w:asciiTheme="majorEastAsia" w:hAnsiTheme="majorEastAsia" w:eastAsiaTheme="majorEastAsia"/>
                <w:b w:val="1"/>
                <w:sz w:val="18"/>
              </w:rPr>
              <w:t xml:space="preserve"> </w:t>
            </w:r>
            <w:r>
              <w:rPr>
                <w:rFonts w:hint="default" w:asciiTheme="majorEastAsia" w:hAnsiTheme="majorEastAsia" w:eastAsiaTheme="majorEastAsia"/>
                <w:b w:val="1"/>
                <w:sz w:val="18"/>
              </w:rPr>
              <w:t>年</w:t>
            </w:r>
            <w:r>
              <w:rPr>
                <w:rFonts w:hint="default" w:asciiTheme="majorEastAsia" w:hAnsiTheme="majorEastAsia" w:eastAsiaTheme="majorEastAsia"/>
                <w:b w:val="1"/>
                <w:sz w:val="18"/>
              </w:rPr>
              <w:t xml:space="preserve"> </w:t>
            </w:r>
            <w:r>
              <w:rPr>
                <w:rFonts w:hint="default" w:asciiTheme="majorEastAsia" w:hAnsiTheme="majorEastAsia" w:eastAsiaTheme="majorEastAsia"/>
                <w:b w:val="1"/>
                <w:sz w:val="18"/>
              </w:rPr>
              <w:t>　月【</w:t>
            </w:r>
            <w:r>
              <w:rPr>
                <w:rFonts w:hint="default" w:asciiTheme="majorEastAsia" w:hAnsiTheme="majorEastAsia" w:eastAsiaTheme="majorEastAsia"/>
                <w:b w:val="1"/>
                <w:sz w:val="18"/>
              </w:rPr>
              <w:t>B</w:t>
            </w:r>
            <w:r>
              <w:rPr>
                <w:rFonts w:hint="default" w:asciiTheme="majorEastAsia" w:hAnsiTheme="majorEastAsia" w:eastAsiaTheme="majorEastAsia"/>
                <w:b w:val="1"/>
                <w:sz w:val="18"/>
              </w:rPr>
              <w:t>】</w:t>
            </w: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pacing w:line="400" w:lineRule="exact"/>
              <w:jc w:val="right"/>
              <w:rPr>
                <w:rFonts w:hint="default" w:asciiTheme="majorEastAsia" w:hAnsiTheme="majorEastAsia" w:eastAsiaTheme="majorEastAsia"/>
                <w:b w:val="1"/>
                <w:sz w:val="20"/>
              </w:rPr>
            </w:pPr>
            <w:r>
              <w:rPr>
                <w:rFonts w:hint="default" w:asciiTheme="majorEastAsia" w:hAnsiTheme="majorEastAsia" w:eastAsiaTheme="majorEastAsia"/>
                <w:b w:val="1"/>
                <w:sz w:val="20"/>
              </w:rPr>
              <w:t>円</w:t>
            </w:r>
          </w:p>
        </w:tc>
        <w:tc>
          <w:tcPr>
            <w:tcW w:w="19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spacing w:line="400" w:lineRule="exact"/>
              <w:rPr>
                <w:rFonts w:hint="default" w:asciiTheme="majorEastAsia" w:hAnsiTheme="majorEastAsia" w:eastAsiaTheme="majorEastAsia"/>
                <w:b w:val="1"/>
                <w:sz w:val="18"/>
              </w:rPr>
            </w:pPr>
            <w:r>
              <w:rPr>
                <w:rFonts w:hint="default" w:asciiTheme="majorEastAsia" w:hAnsiTheme="majorEastAsia" w:eastAsiaTheme="majorEastAsia"/>
                <w:b w:val="1"/>
                <w:sz w:val="18"/>
              </w:rPr>
              <w:t>令和　　年　月【</w:t>
            </w:r>
            <w:r>
              <w:rPr>
                <w:rFonts w:hint="default" w:asciiTheme="majorEastAsia" w:hAnsiTheme="majorEastAsia" w:eastAsiaTheme="majorEastAsia"/>
                <w:b w:val="1"/>
                <w:sz w:val="18"/>
              </w:rPr>
              <w:t>A</w:t>
            </w:r>
            <w:r>
              <w:rPr>
                <w:rFonts w:hint="default" w:asciiTheme="majorEastAsia" w:hAnsiTheme="majorEastAsia" w:eastAsiaTheme="majorEastAsia"/>
                <w:b w:val="1"/>
                <w:sz w:val="18"/>
              </w:rPr>
              <w:t>】</w:t>
            </w:r>
          </w:p>
        </w:tc>
        <w:tc>
          <w:tcPr>
            <w:tcW w:w="18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pacing w:line="400" w:lineRule="exact"/>
              <w:jc w:val="right"/>
              <w:rPr>
                <w:rFonts w:hint="default" w:asciiTheme="majorEastAsia" w:hAnsiTheme="majorEastAsia" w:eastAsiaTheme="majorEastAsia"/>
                <w:b w:val="1"/>
                <w:sz w:val="20"/>
              </w:rPr>
            </w:pPr>
            <w:r>
              <w:rPr>
                <w:rFonts w:hint="default" w:asciiTheme="majorEastAsia" w:hAnsiTheme="majorEastAsia" w:eastAsiaTheme="majorEastAsia"/>
                <w:b w:val="1"/>
                <w:sz w:val="20"/>
              </w:rPr>
              <w:t>円</w:t>
            </w:r>
          </w:p>
        </w:tc>
      </w:tr>
      <w:tr>
        <w:trPr>
          <w:trHeight w:val="304" w:hRule="atLeast"/>
        </w:trPr>
        <w:tc>
          <w:tcPr>
            <w:tcW w:w="19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spacing w:line="400" w:lineRule="exact"/>
              <w:jc w:val="left"/>
              <w:rPr>
                <w:rFonts w:hint="default" w:asciiTheme="majorEastAsia" w:hAnsiTheme="majorEastAsia" w:eastAsiaTheme="majorEastAsia"/>
              </w:rPr>
            </w:pP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spacing w:line="400" w:lineRule="exact"/>
              <w:jc w:val="left"/>
              <w:rPr>
                <w:rFonts w:hint="default" w:asciiTheme="majorEastAsia" w:hAnsiTheme="majorEastAsia" w:eastAsiaTheme="majorEastAsia"/>
                <w:b w:val="1"/>
                <w:sz w:val="18"/>
              </w:rPr>
            </w:pPr>
            <w:r>
              <w:rPr>
                <w:rFonts w:hint="default" w:asciiTheme="majorEastAsia" w:hAnsiTheme="majorEastAsia" w:eastAsiaTheme="majorEastAsia"/>
                <w:b w:val="1"/>
                <w:sz w:val="18"/>
              </w:rPr>
              <w:t>令和　</w:t>
            </w:r>
            <w:r>
              <w:rPr>
                <w:rFonts w:hint="default" w:asciiTheme="majorEastAsia" w:hAnsiTheme="majorEastAsia" w:eastAsiaTheme="majorEastAsia"/>
                <w:b w:val="1"/>
                <w:sz w:val="18"/>
              </w:rPr>
              <w:t xml:space="preserve"> </w:t>
            </w:r>
            <w:r>
              <w:rPr>
                <w:rFonts w:hint="default" w:asciiTheme="majorEastAsia" w:hAnsiTheme="majorEastAsia" w:eastAsiaTheme="majorEastAsia"/>
                <w:b w:val="1"/>
                <w:sz w:val="18"/>
              </w:rPr>
              <w:t>年</w:t>
            </w:r>
            <w:r>
              <w:rPr>
                <w:rFonts w:hint="default" w:asciiTheme="majorEastAsia" w:hAnsiTheme="majorEastAsia" w:eastAsiaTheme="majorEastAsia"/>
                <w:b w:val="1"/>
                <w:sz w:val="18"/>
              </w:rPr>
              <w:t xml:space="preserve"> </w:t>
            </w:r>
            <w:r>
              <w:rPr>
                <w:rFonts w:hint="default" w:asciiTheme="majorEastAsia" w:hAnsiTheme="majorEastAsia" w:eastAsiaTheme="majorEastAsia"/>
                <w:b w:val="1"/>
                <w:sz w:val="18"/>
              </w:rPr>
              <w:t>　月【</w:t>
            </w:r>
            <w:r>
              <w:rPr>
                <w:rFonts w:hint="default" w:asciiTheme="majorEastAsia" w:hAnsiTheme="majorEastAsia" w:eastAsiaTheme="majorEastAsia"/>
                <w:b w:val="1"/>
                <w:sz w:val="18"/>
              </w:rPr>
              <w:t>E</w:t>
            </w:r>
            <w:r>
              <w:rPr>
                <w:rFonts w:hint="default" w:asciiTheme="majorEastAsia" w:hAnsiTheme="majorEastAsia" w:eastAsiaTheme="majorEastAsia"/>
                <w:b w:val="1"/>
                <w:sz w:val="18"/>
              </w:rPr>
              <w:t>】</w:t>
            </w: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pacing w:line="400" w:lineRule="exact"/>
              <w:jc w:val="right"/>
              <w:rPr>
                <w:rFonts w:hint="default" w:asciiTheme="majorEastAsia" w:hAnsiTheme="majorEastAsia" w:eastAsiaTheme="majorEastAsia"/>
                <w:b w:val="1"/>
                <w:sz w:val="20"/>
              </w:rPr>
            </w:pPr>
            <w:r>
              <w:rPr>
                <w:rFonts w:hint="default" w:asciiTheme="majorEastAsia" w:hAnsiTheme="majorEastAsia" w:eastAsiaTheme="majorEastAsia"/>
                <w:b w:val="1"/>
                <w:sz w:val="20"/>
              </w:rPr>
              <w:t>円</w:t>
            </w:r>
          </w:p>
        </w:tc>
        <w:tc>
          <w:tcPr>
            <w:tcW w:w="19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spacing w:line="400" w:lineRule="exact"/>
              <w:rPr>
                <w:rFonts w:hint="default" w:asciiTheme="majorEastAsia" w:hAnsiTheme="majorEastAsia" w:eastAsiaTheme="majorEastAsia"/>
                <w:b w:val="1"/>
                <w:sz w:val="18"/>
              </w:rPr>
            </w:pPr>
            <w:r>
              <w:rPr>
                <w:rFonts w:hint="default" w:asciiTheme="majorEastAsia" w:hAnsiTheme="majorEastAsia" w:eastAsiaTheme="majorEastAsia"/>
                <w:b w:val="1"/>
                <w:sz w:val="18"/>
              </w:rPr>
              <w:t>令和　</w:t>
            </w:r>
            <w:r>
              <w:rPr>
                <w:rFonts w:hint="default" w:asciiTheme="majorEastAsia" w:hAnsiTheme="majorEastAsia" w:eastAsiaTheme="majorEastAsia"/>
                <w:b w:val="1"/>
                <w:sz w:val="18"/>
              </w:rPr>
              <w:t xml:space="preserve"> </w:t>
            </w:r>
            <w:r>
              <w:rPr>
                <w:rFonts w:hint="default" w:asciiTheme="majorEastAsia" w:hAnsiTheme="majorEastAsia" w:eastAsiaTheme="majorEastAsia"/>
                <w:b w:val="1"/>
                <w:sz w:val="18"/>
              </w:rPr>
              <w:t>年</w:t>
            </w:r>
            <w:r>
              <w:rPr>
                <w:rFonts w:hint="default" w:asciiTheme="majorEastAsia" w:hAnsiTheme="majorEastAsia" w:eastAsiaTheme="majorEastAsia"/>
                <w:b w:val="1"/>
                <w:sz w:val="18"/>
              </w:rPr>
              <w:t xml:space="preserve"> </w:t>
            </w:r>
            <w:r>
              <w:rPr>
                <w:rFonts w:hint="default" w:asciiTheme="majorEastAsia" w:hAnsiTheme="majorEastAsia" w:eastAsiaTheme="majorEastAsia"/>
                <w:b w:val="1"/>
                <w:sz w:val="18"/>
              </w:rPr>
              <w:t>　月【</w:t>
            </w:r>
            <w:r>
              <w:rPr>
                <w:rFonts w:hint="default" w:asciiTheme="majorEastAsia" w:hAnsiTheme="majorEastAsia" w:eastAsiaTheme="majorEastAsia"/>
                <w:b w:val="1"/>
                <w:sz w:val="18"/>
              </w:rPr>
              <w:t>D</w:t>
            </w:r>
            <w:r>
              <w:rPr>
                <w:rFonts w:hint="default" w:asciiTheme="majorEastAsia" w:hAnsiTheme="majorEastAsia" w:eastAsiaTheme="majorEastAsia"/>
                <w:b w:val="1"/>
                <w:sz w:val="18"/>
              </w:rPr>
              <w:t>】</w:t>
            </w:r>
          </w:p>
        </w:tc>
        <w:tc>
          <w:tcPr>
            <w:tcW w:w="18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pacing w:line="400" w:lineRule="exact"/>
              <w:jc w:val="right"/>
              <w:rPr>
                <w:rFonts w:hint="default" w:asciiTheme="majorEastAsia" w:hAnsiTheme="majorEastAsia" w:eastAsiaTheme="majorEastAsia"/>
                <w:b w:val="1"/>
                <w:sz w:val="20"/>
              </w:rPr>
            </w:pPr>
            <w:r>
              <w:rPr>
                <w:rFonts w:hint="default" w:asciiTheme="majorEastAsia" w:hAnsiTheme="majorEastAsia" w:eastAsiaTheme="majorEastAsia"/>
                <w:b w:val="1"/>
                <w:sz w:val="20"/>
              </w:rPr>
              <w:t>円</w:t>
            </w:r>
          </w:p>
        </w:tc>
      </w:tr>
      <w:tr>
        <w:trPr/>
        <w:tc>
          <w:tcPr>
            <w:tcW w:w="19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spacing w:line="400" w:lineRule="exact"/>
              <w:jc w:val="left"/>
              <w:rPr>
                <w:rFonts w:hint="default" w:asciiTheme="majorEastAsia" w:hAnsiTheme="majorEastAsia" w:eastAsiaTheme="majorEastAsia"/>
              </w:rPr>
            </w:pP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spacing w:line="400" w:lineRule="exact"/>
              <w:jc w:val="left"/>
              <w:rPr>
                <w:rFonts w:hint="default" w:asciiTheme="majorEastAsia" w:hAnsiTheme="majorEastAsia" w:eastAsiaTheme="majorEastAsia"/>
                <w:b w:val="1"/>
                <w:sz w:val="18"/>
              </w:rPr>
            </w:pPr>
            <w:r>
              <w:rPr>
                <w:rFonts w:hint="default" w:asciiTheme="majorEastAsia" w:hAnsiTheme="majorEastAsia" w:eastAsiaTheme="majorEastAsia"/>
                <w:b w:val="1"/>
                <w:sz w:val="18"/>
              </w:rPr>
              <w:t>令和　</w:t>
            </w:r>
            <w:r>
              <w:rPr>
                <w:rFonts w:hint="default" w:asciiTheme="majorEastAsia" w:hAnsiTheme="majorEastAsia" w:eastAsiaTheme="majorEastAsia"/>
                <w:b w:val="1"/>
                <w:sz w:val="18"/>
              </w:rPr>
              <w:t xml:space="preserve"> </w:t>
            </w:r>
            <w:r>
              <w:rPr>
                <w:rFonts w:hint="default" w:asciiTheme="majorEastAsia" w:hAnsiTheme="majorEastAsia" w:eastAsiaTheme="majorEastAsia"/>
                <w:b w:val="1"/>
                <w:sz w:val="18"/>
              </w:rPr>
              <w:t>年</w:t>
            </w:r>
            <w:r>
              <w:rPr>
                <w:rFonts w:hint="default" w:asciiTheme="majorEastAsia" w:hAnsiTheme="majorEastAsia" w:eastAsiaTheme="majorEastAsia"/>
                <w:b w:val="1"/>
                <w:sz w:val="18"/>
              </w:rPr>
              <w:t xml:space="preserve"> </w:t>
            </w:r>
            <w:r>
              <w:rPr>
                <w:rFonts w:hint="default" w:asciiTheme="majorEastAsia" w:hAnsiTheme="majorEastAsia" w:eastAsiaTheme="majorEastAsia"/>
                <w:b w:val="1"/>
                <w:sz w:val="18"/>
              </w:rPr>
              <w:t>　月【</w:t>
            </w:r>
            <w:r>
              <w:rPr>
                <w:rFonts w:hint="default" w:asciiTheme="majorEastAsia" w:hAnsiTheme="majorEastAsia" w:eastAsiaTheme="majorEastAsia"/>
                <w:b w:val="1"/>
                <w:sz w:val="18"/>
              </w:rPr>
              <w:t>E</w:t>
            </w:r>
            <w:r>
              <w:rPr>
                <w:rFonts w:hint="default" w:asciiTheme="majorEastAsia" w:hAnsiTheme="majorEastAsia" w:eastAsiaTheme="majorEastAsia"/>
                <w:b w:val="1"/>
                <w:sz w:val="18"/>
              </w:rPr>
              <w:t>】</w:t>
            </w: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pacing w:line="400" w:lineRule="exact"/>
              <w:jc w:val="right"/>
              <w:rPr>
                <w:rFonts w:hint="default" w:asciiTheme="majorEastAsia" w:hAnsiTheme="majorEastAsia" w:eastAsiaTheme="majorEastAsia"/>
                <w:b w:val="1"/>
                <w:sz w:val="20"/>
              </w:rPr>
            </w:pPr>
            <w:r>
              <w:rPr>
                <w:rFonts w:hint="default" w:asciiTheme="majorEastAsia" w:hAnsiTheme="majorEastAsia" w:eastAsiaTheme="majorEastAsia"/>
                <w:b w:val="1"/>
                <w:sz w:val="20"/>
              </w:rPr>
              <w:t>円</w:t>
            </w:r>
          </w:p>
        </w:tc>
        <w:tc>
          <w:tcPr>
            <w:tcW w:w="19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spacing w:line="400" w:lineRule="exact"/>
              <w:rPr>
                <w:rFonts w:hint="default" w:asciiTheme="majorEastAsia" w:hAnsiTheme="majorEastAsia" w:eastAsiaTheme="majorEastAsia"/>
                <w:b w:val="1"/>
                <w:sz w:val="18"/>
              </w:rPr>
            </w:pPr>
            <w:r>
              <w:rPr>
                <w:rFonts w:hint="default" w:asciiTheme="majorEastAsia" w:hAnsiTheme="majorEastAsia" w:eastAsiaTheme="majorEastAsia"/>
                <w:b w:val="1"/>
                <w:sz w:val="18"/>
              </w:rPr>
              <w:t>令和　</w:t>
            </w:r>
            <w:r>
              <w:rPr>
                <w:rFonts w:hint="default" w:asciiTheme="majorEastAsia" w:hAnsiTheme="majorEastAsia" w:eastAsiaTheme="majorEastAsia"/>
                <w:b w:val="1"/>
                <w:sz w:val="18"/>
              </w:rPr>
              <w:t xml:space="preserve"> </w:t>
            </w:r>
            <w:r>
              <w:rPr>
                <w:rFonts w:hint="default" w:asciiTheme="majorEastAsia" w:hAnsiTheme="majorEastAsia" w:eastAsiaTheme="majorEastAsia"/>
                <w:b w:val="1"/>
                <w:sz w:val="18"/>
              </w:rPr>
              <w:t>年</w:t>
            </w:r>
            <w:r>
              <w:rPr>
                <w:rFonts w:hint="default" w:asciiTheme="majorEastAsia" w:hAnsiTheme="majorEastAsia" w:eastAsiaTheme="majorEastAsia"/>
                <w:b w:val="1"/>
                <w:sz w:val="18"/>
              </w:rPr>
              <w:t xml:space="preserve"> </w:t>
            </w:r>
            <w:r>
              <w:rPr>
                <w:rFonts w:hint="default" w:asciiTheme="majorEastAsia" w:hAnsiTheme="majorEastAsia" w:eastAsiaTheme="majorEastAsia"/>
                <w:b w:val="1"/>
                <w:sz w:val="18"/>
              </w:rPr>
              <w:t>　月【</w:t>
            </w:r>
            <w:r>
              <w:rPr>
                <w:rFonts w:hint="default" w:asciiTheme="majorEastAsia" w:hAnsiTheme="majorEastAsia" w:eastAsiaTheme="majorEastAsia"/>
                <w:b w:val="1"/>
                <w:sz w:val="18"/>
              </w:rPr>
              <w:t>D</w:t>
            </w:r>
            <w:r>
              <w:rPr>
                <w:rFonts w:hint="default" w:asciiTheme="majorEastAsia" w:hAnsiTheme="majorEastAsia" w:eastAsiaTheme="majorEastAsia"/>
                <w:b w:val="1"/>
                <w:sz w:val="18"/>
              </w:rPr>
              <w:t>】</w:t>
            </w:r>
          </w:p>
        </w:tc>
        <w:tc>
          <w:tcPr>
            <w:tcW w:w="18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pacing w:line="400" w:lineRule="exact"/>
              <w:jc w:val="right"/>
              <w:rPr>
                <w:rFonts w:hint="default" w:asciiTheme="majorEastAsia" w:hAnsiTheme="majorEastAsia" w:eastAsiaTheme="majorEastAsia"/>
                <w:b w:val="1"/>
                <w:sz w:val="20"/>
              </w:rPr>
            </w:pPr>
            <w:r>
              <w:rPr>
                <w:rFonts w:hint="default" w:asciiTheme="majorEastAsia" w:hAnsiTheme="majorEastAsia" w:eastAsiaTheme="majorEastAsia"/>
                <w:b w:val="1"/>
                <w:sz w:val="20"/>
              </w:rPr>
              <w:t>円</w:t>
            </w:r>
          </w:p>
        </w:tc>
      </w:tr>
      <w:tr>
        <w:trPr/>
        <w:tc>
          <w:tcPr>
            <w:tcW w:w="19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pacing w:line="400" w:lineRule="exact"/>
              <w:rPr>
                <w:rFonts w:hint="default" w:asciiTheme="majorEastAsia" w:hAnsiTheme="majorEastAsia" w:eastAsiaTheme="majorEastAsia"/>
              </w:rPr>
            </w:pP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pacing w:line="400" w:lineRule="exact"/>
              <w:jc w:val="left"/>
              <w:rPr>
                <w:rFonts w:hint="default" w:asciiTheme="majorEastAsia" w:hAnsiTheme="majorEastAsia" w:eastAsiaTheme="majorEastAsia"/>
                <w:b w:val="1"/>
                <w:sz w:val="18"/>
              </w:rPr>
            </w:pPr>
            <w:r>
              <w:rPr>
                <w:rFonts w:hint="default" w:asciiTheme="majorEastAsia" w:hAnsiTheme="majorEastAsia" w:eastAsiaTheme="majorEastAsia"/>
                <w:b w:val="1"/>
                <w:sz w:val="18"/>
              </w:rPr>
              <w:t>合計　　　　【</w:t>
            </w:r>
            <w:r>
              <w:rPr>
                <w:rFonts w:hint="default" w:asciiTheme="majorEastAsia" w:hAnsiTheme="majorEastAsia" w:eastAsiaTheme="majorEastAsia"/>
                <w:b w:val="1"/>
                <w:sz w:val="18"/>
              </w:rPr>
              <w:t>B+E</w:t>
            </w:r>
            <w:r>
              <w:rPr>
                <w:rFonts w:hint="default" w:asciiTheme="majorEastAsia" w:hAnsiTheme="majorEastAsia" w:eastAsiaTheme="majorEastAsia"/>
                <w:b w:val="1"/>
                <w:sz w:val="18"/>
              </w:rPr>
              <w:t>】</w:t>
            </w: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pacing w:line="400" w:lineRule="exact"/>
              <w:jc w:val="right"/>
              <w:rPr>
                <w:rFonts w:hint="default" w:asciiTheme="majorEastAsia" w:hAnsiTheme="majorEastAsia" w:eastAsiaTheme="majorEastAsia"/>
                <w:b w:val="0"/>
              </w:rPr>
            </w:pPr>
            <w:r>
              <w:rPr>
                <w:rFonts w:hint="default" w:asciiTheme="majorEastAsia" w:hAnsiTheme="majorEastAsia" w:eastAsiaTheme="majorEastAsia"/>
                <w:b w:val="0"/>
              </w:rPr>
              <w:t>円</w:t>
            </w:r>
          </w:p>
        </w:tc>
        <w:tc>
          <w:tcPr>
            <w:tcW w:w="19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pacing w:line="400" w:lineRule="exact"/>
              <w:rPr>
                <w:rFonts w:hint="default" w:asciiTheme="majorEastAsia" w:hAnsiTheme="majorEastAsia" w:eastAsiaTheme="majorEastAsia"/>
                <w:b w:val="0"/>
                <w:sz w:val="18"/>
              </w:rPr>
            </w:pPr>
            <w:r>
              <w:rPr>
                <w:rFonts w:hint="default" w:asciiTheme="majorEastAsia" w:hAnsiTheme="majorEastAsia" w:eastAsiaTheme="majorEastAsia"/>
                <w:b w:val="0"/>
                <w:sz w:val="18"/>
              </w:rPr>
              <w:t>合計　　　　【</w:t>
            </w:r>
            <w:r>
              <w:rPr>
                <w:rFonts w:hint="default" w:asciiTheme="majorEastAsia" w:hAnsiTheme="majorEastAsia" w:eastAsiaTheme="majorEastAsia"/>
                <w:b w:val="0"/>
                <w:sz w:val="18"/>
              </w:rPr>
              <w:t>A+D</w:t>
            </w:r>
            <w:r>
              <w:rPr>
                <w:rFonts w:hint="default" w:asciiTheme="majorEastAsia" w:hAnsiTheme="majorEastAsia" w:eastAsiaTheme="majorEastAsia"/>
                <w:b w:val="0"/>
                <w:sz w:val="18"/>
              </w:rPr>
              <w:t>】</w:t>
            </w:r>
          </w:p>
        </w:tc>
        <w:tc>
          <w:tcPr>
            <w:tcW w:w="18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pacing w:line="400" w:lineRule="exact"/>
              <w:jc w:val="right"/>
              <w:rPr>
                <w:rFonts w:hint="default" w:asciiTheme="majorEastAsia" w:hAnsiTheme="majorEastAsia" w:eastAsiaTheme="majorEastAsia"/>
                <w:b w:val="0"/>
              </w:rPr>
            </w:pPr>
            <w:r>
              <w:rPr>
                <w:rFonts w:hint="default" w:asciiTheme="majorEastAsia" w:hAnsiTheme="majorEastAsia" w:eastAsiaTheme="majorEastAsia"/>
                <w:b w:val="0"/>
              </w:rPr>
              <w:t>円</w:t>
            </w:r>
          </w:p>
        </w:tc>
      </w:tr>
    </w:tbl>
    <w:p>
      <w:pPr>
        <w:pStyle w:val="0"/>
        <w:suppressAutoHyphens w:val="1"/>
        <w:spacing w:line="400" w:lineRule="exact"/>
        <w:ind w:left="701" w:hanging="701"/>
        <w:jc w:val="left"/>
        <w:rPr>
          <w:rFonts w:hint="default" w:asciiTheme="majorEastAsia" w:hAnsiTheme="majorEastAsia" w:eastAsiaTheme="majorEastAsia"/>
        </w:rPr>
      </w:pPr>
      <w:r>
        <w:rPr>
          <w:rFonts w:hint="default" w:asciiTheme="majorEastAsia" w:hAnsiTheme="majorEastAsia" w:eastAsiaTheme="majorEastAsia"/>
        </w:rPr>
        <w:t>※</w:t>
      </w:r>
      <w:r>
        <w:rPr>
          <w:rFonts w:hint="default" w:asciiTheme="majorEastAsia" w:hAnsiTheme="majorEastAsia" w:eastAsiaTheme="majorEastAsia"/>
        </w:rPr>
        <w:t>　指定業種の売上高を合算して記載することも可。</w:t>
      </w:r>
    </w:p>
    <w:p>
      <w:pPr>
        <w:pStyle w:val="0"/>
        <w:suppressAutoHyphens w:val="1"/>
        <w:spacing w:before="158" w:beforeLines="0" w:beforeAutospacing="0" w:after="0" w:afterLines="0" w:afterAutospacing="0" w:line="400" w:lineRule="exact"/>
        <w:jc w:val="left"/>
        <w:rPr>
          <w:rFonts w:hint="default" w:asciiTheme="majorEastAsia" w:hAnsiTheme="majorEastAsia" w:eastAsiaTheme="majorEastAsia"/>
        </w:rPr>
      </w:pPr>
      <w:r>
        <w:rPr>
          <w:rFonts w:hint="default" w:asciiTheme="majorEastAsia" w:hAnsiTheme="majorEastAsia" w:eastAsiaTheme="majorEastAsia"/>
        </w:rPr>
        <w:t>（表２：全体の売上高）</w:t>
      </w:r>
    </w:p>
    <w:tbl>
      <w:tblPr>
        <w:tblStyle w:val="32"/>
        <w:tblW w:w="9760" w:type="dxa"/>
        <w:jc w:val="left"/>
        <w:tblInd w:w="0" w:type="dxa"/>
        <w:tblLayout w:type="fixed"/>
        <w:tblCellMar>
          <w:top w:w="0" w:type="dxa"/>
          <w:left w:w="108" w:type="dxa"/>
          <w:bottom w:w="0" w:type="dxa"/>
          <w:right w:w="108" w:type="dxa"/>
        </w:tblCellMar>
        <w:tblLook w:firstRow="1" w:lastRow="0" w:firstColumn="1" w:lastColumn="0" w:noHBand="0" w:noVBand="1" w:val="04A0"/>
      </w:tblPr>
      <w:tblGrid>
        <w:gridCol w:w="1472"/>
        <w:gridCol w:w="1782"/>
        <w:gridCol w:w="1720"/>
        <w:gridCol w:w="1220"/>
        <w:gridCol w:w="1736"/>
        <w:gridCol w:w="1829"/>
      </w:tblGrid>
      <w:tr>
        <w:trPr>
          <w:trHeight w:val="360" w:hRule="atLeast"/>
        </w:trPr>
        <w:tc>
          <w:tcPr>
            <w:tcW w:w="1472" w:type="dxa"/>
            <w:vMerge w:val="restart"/>
            <w:shd w:val="clear" w:color="auto" w:fill="auto"/>
            <w:vAlign w:val="top"/>
          </w:tcPr>
          <w:p>
            <w:pPr>
              <w:pStyle w:val="0"/>
              <w:spacing w:line="400" w:lineRule="exact"/>
              <w:jc w:val="both"/>
              <w:rPr>
                <w:rFonts w:hint="default" w:asciiTheme="majorEastAsia" w:hAnsiTheme="majorEastAsia" w:eastAsiaTheme="majorEastAsia"/>
                <w:b w:val="1"/>
                <w:sz w:val="16"/>
              </w:rPr>
            </w:pPr>
            <w:r>
              <w:rPr>
                <w:rFonts w:hint="default" w:asciiTheme="majorEastAsia" w:hAnsiTheme="majorEastAsia" w:eastAsiaTheme="majorEastAsia"/>
                <w:b w:val="1"/>
                <w:kern w:val="0"/>
                <w:sz w:val="16"/>
              </w:rPr>
              <w:t>右に対応する前年同期の売上高</w:t>
            </w:r>
          </w:p>
        </w:tc>
        <w:tc>
          <w:tcPr>
            <w:tcW w:w="1782" w:type="dxa"/>
            <w:shd w:val="clear" w:color="auto" w:fill="auto"/>
            <w:vAlign w:val="top"/>
          </w:tcPr>
          <w:p>
            <w:pPr>
              <w:pStyle w:val="0"/>
              <w:spacing w:line="400" w:lineRule="exact"/>
              <w:jc w:val="both"/>
              <w:rPr>
                <w:rFonts w:hint="default" w:asciiTheme="majorEastAsia" w:hAnsiTheme="majorEastAsia" w:eastAsiaTheme="majorEastAsia"/>
                <w:b w:val="1"/>
                <w:sz w:val="16"/>
              </w:rPr>
            </w:pPr>
            <w:r>
              <w:rPr>
                <w:rFonts w:hint="default" w:asciiTheme="majorEastAsia" w:hAnsiTheme="majorEastAsia" w:eastAsiaTheme="majorEastAsia"/>
                <w:b w:val="1"/>
                <w:kern w:val="0"/>
                <w:sz w:val="16"/>
              </w:rPr>
              <w:t>令和</w:t>
            </w:r>
            <w:r>
              <w:rPr>
                <w:rFonts w:hint="default" w:asciiTheme="majorEastAsia" w:hAnsiTheme="majorEastAsia" w:eastAsiaTheme="majorEastAsia"/>
                <w:b w:val="1"/>
                <w:kern w:val="0"/>
                <w:sz w:val="16"/>
              </w:rPr>
              <w:t xml:space="preserve"> </w:t>
            </w:r>
            <w:r>
              <w:rPr>
                <w:rFonts w:hint="default" w:asciiTheme="majorEastAsia" w:hAnsiTheme="majorEastAsia" w:eastAsiaTheme="majorEastAsia"/>
                <w:b w:val="1"/>
                <w:kern w:val="0"/>
                <w:sz w:val="16"/>
              </w:rPr>
              <w:t>　年</w:t>
            </w:r>
            <w:r>
              <w:rPr>
                <w:rFonts w:hint="default" w:asciiTheme="majorEastAsia" w:hAnsiTheme="majorEastAsia" w:eastAsiaTheme="majorEastAsia"/>
                <w:b w:val="1"/>
                <w:kern w:val="0"/>
                <w:sz w:val="16"/>
              </w:rPr>
              <w:t xml:space="preserve"> </w:t>
            </w:r>
            <w:r>
              <w:rPr>
                <w:rFonts w:hint="default" w:asciiTheme="majorEastAsia" w:hAnsiTheme="majorEastAsia" w:eastAsiaTheme="majorEastAsia"/>
                <w:b w:val="1"/>
                <w:kern w:val="0"/>
                <w:sz w:val="16"/>
              </w:rPr>
              <w:t>　月【</w:t>
            </w:r>
            <w:r>
              <w:rPr>
                <w:rFonts w:hint="default" w:asciiTheme="majorEastAsia" w:hAnsiTheme="majorEastAsia" w:eastAsiaTheme="majorEastAsia"/>
                <w:b w:val="1"/>
                <w:kern w:val="0"/>
                <w:sz w:val="16"/>
              </w:rPr>
              <w:t>C</w:t>
            </w:r>
            <w:r>
              <w:rPr>
                <w:rFonts w:hint="default" w:asciiTheme="majorEastAsia" w:hAnsiTheme="majorEastAsia" w:eastAsiaTheme="majorEastAsia"/>
                <w:b w:val="1"/>
                <w:kern w:val="0"/>
                <w:sz w:val="16"/>
              </w:rPr>
              <w:t>】</w:t>
            </w:r>
          </w:p>
        </w:tc>
        <w:tc>
          <w:tcPr>
            <w:tcW w:w="1720" w:type="dxa"/>
            <w:shd w:val="clear" w:color="auto" w:fill="auto"/>
            <w:vAlign w:val="top"/>
          </w:tcPr>
          <w:p>
            <w:pPr>
              <w:pStyle w:val="0"/>
              <w:spacing w:line="400" w:lineRule="exact"/>
              <w:jc w:val="right"/>
              <w:rPr>
                <w:rFonts w:hint="default" w:asciiTheme="majorEastAsia" w:hAnsiTheme="majorEastAsia" w:eastAsiaTheme="majorEastAsia"/>
                <w:b w:val="1"/>
                <w:sz w:val="16"/>
              </w:rPr>
            </w:pPr>
            <w:r>
              <w:rPr>
                <w:rFonts w:hint="default" w:asciiTheme="majorEastAsia" w:hAnsiTheme="majorEastAsia" w:eastAsiaTheme="majorEastAsia"/>
                <w:b w:val="1"/>
                <w:kern w:val="0"/>
                <w:sz w:val="16"/>
              </w:rPr>
              <w:t>円</w:t>
            </w:r>
          </w:p>
        </w:tc>
        <w:tc>
          <w:tcPr>
            <w:tcW w:w="1220" w:type="dxa"/>
            <w:vMerge w:val="restart"/>
            <w:shd w:val="clear" w:color="auto" w:fill="auto"/>
            <w:vAlign w:val="top"/>
          </w:tcPr>
          <w:p>
            <w:pPr>
              <w:pStyle w:val="0"/>
              <w:spacing w:line="400" w:lineRule="exact"/>
              <w:jc w:val="both"/>
              <w:rPr>
                <w:rFonts w:hint="default" w:asciiTheme="majorEastAsia" w:hAnsiTheme="majorEastAsia" w:eastAsiaTheme="majorEastAsia"/>
                <w:b w:val="1"/>
                <w:sz w:val="16"/>
              </w:rPr>
            </w:pPr>
            <w:r>
              <w:rPr>
                <w:rFonts w:hint="default" w:asciiTheme="majorEastAsia" w:hAnsiTheme="majorEastAsia" w:eastAsiaTheme="majorEastAsia"/>
                <w:b w:val="1"/>
                <w:kern w:val="0"/>
                <w:sz w:val="16"/>
              </w:rPr>
              <w:t>最近１ヶ月と見込み２ヶ月の売上高</w:t>
            </w:r>
          </w:p>
        </w:tc>
        <w:tc>
          <w:tcPr>
            <w:tcW w:w="1736" w:type="dxa"/>
            <w:shd w:val="clear" w:color="auto" w:fill="auto"/>
            <w:vAlign w:val="top"/>
          </w:tcPr>
          <w:p>
            <w:pPr>
              <w:pStyle w:val="0"/>
              <w:spacing w:line="400" w:lineRule="exact"/>
              <w:jc w:val="both"/>
              <w:rPr>
                <w:rFonts w:hint="default" w:asciiTheme="majorEastAsia" w:hAnsiTheme="majorEastAsia" w:eastAsiaTheme="majorEastAsia"/>
                <w:b w:val="1"/>
                <w:kern w:val="0"/>
                <w:sz w:val="18"/>
              </w:rPr>
            </w:pPr>
            <w:r>
              <w:rPr>
                <w:rFonts w:hint="default" w:asciiTheme="majorEastAsia" w:hAnsiTheme="majorEastAsia" w:eastAsiaTheme="majorEastAsia"/>
                <w:b w:val="1"/>
                <w:kern w:val="0"/>
                <w:sz w:val="16"/>
              </w:rPr>
              <w:t>令和</w:t>
            </w:r>
            <w:r>
              <w:rPr>
                <w:rFonts w:hint="default" w:asciiTheme="majorEastAsia" w:hAnsiTheme="majorEastAsia" w:eastAsiaTheme="majorEastAsia"/>
                <w:b w:val="1"/>
                <w:kern w:val="0"/>
                <w:sz w:val="16"/>
              </w:rPr>
              <w:t xml:space="preserve"> </w:t>
            </w:r>
            <w:r>
              <w:rPr>
                <w:rFonts w:hint="eastAsia" w:asciiTheme="majorEastAsia" w:hAnsiTheme="majorEastAsia" w:eastAsiaTheme="majorEastAsia"/>
                <w:b w:val="1"/>
                <w:kern w:val="0"/>
                <w:sz w:val="16"/>
              </w:rPr>
              <w:t xml:space="preserve"> </w:t>
            </w:r>
            <w:r>
              <w:rPr>
                <w:rFonts w:hint="default" w:asciiTheme="majorEastAsia" w:hAnsiTheme="majorEastAsia" w:eastAsiaTheme="majorEastAsia"/>
                <w:b w:val="1"/>
                <w:kern w:val="0"/>
                <w:sz w:val="16"/>
              </w:rPr>
              <w:t>年</w:t>
            </w:r>
            <w:r>
              <w:rPr>
                <w:rFonts w:hint="default" w:asciiTheme="majorEastAsia" w:hAnsiTheme="majorEastAsia" w:eastAsiaTheme="majorEastAsia"/>
                <w:b w:val="1"/>
                <w:kern w:val="0"/>
                <w:sz w:val="16"/>
              </w:rPr>
              <w:t xml:space="preserve"> </w:t>
            </w:r>
            <w:r>
              <w:rPr>
                <w:rFonts w:hint="default" w:asciiTheme="majorEastAsia" w:hAnsiTheme="majorEastAsia" w:eastAsiaTheme="majorEastAsia"/>
                <w:b w:val="1"/>
                <w:kern w:val="0"/>
                <w:sz w:val="16"/>
              </w:rPr>
              <w:t>　月【</w:t>
            </w:r>
            <w:r>
              <w:rPr>
                <w:rFonts w:hint="default" w:asciiTheme="majorEastAsia" w:hAnsiTheme="majorEastAsia" w:eastAsiaTheme="majorEastAsia"/>
                <w:b w:val="1"/>
                <w:kern w:val="0"/>
                <w:sz w:val="16"/>
              </w:rPr>
              <w:t>G</w:t>
            </w:r>
            <w:r>
              <w:rPr>
                <w:rFonts w:hint="default" w:asciiTheme="majorEastAsia" w:hAnsiTheme="majorEastAsia" w:eastAsiaTheme="majorEastAsia"/>
                <w:b w:val="1"/>
                <w:kern w:val="0"/>
                <w:sz w:val="16"/>
              </w:rPr>
              <w:t>】</w:t>
            </w:r>
          </w:p>
        </w:tc>
        <w:tc>
          <w:tcPr>
            <w:tcW w:w="1829" w:type="dxa"/>
            <w:shd w:val="clear" w:color="auto" w:fill="auto"/>
            <w:vAlign w:val="top"/>
          </w:tcPr>
          <w:p>
            <w:pPr>
              <w:pStyle w:val="0"/>
              <w:spacing w:line="400" w:lineRule="exact"/>
              <w:jc w:val="right"/>
              <w:rPr>
                <w:rFonts w:hint="default" w:asciiTheme="majorEastAsia" w:hAnsiTheme="majorEastAsia" w:eastAsiaTheme="majorEastAsia"/>
                <w:b w:val="1"/>
                <w:sz w:val="18"/>
              </w:rPr>
            </w:pPr>
            <w:r>
              <w:rPr>
                <w:rFonts w:hint="default" w:asciiTheme="majorEastAsia" w:hAnsiTheme="majorEastAsia" w:eastAsiaTheme="majorEastAsia"/>
                <w:b w:val="1"/>
                <w:kern w:val="0"/>
                <w:sz w:val="18"/>
              </w:rPr>
              <w:t>円</w:t>
            </w:r>
          </w:p>
        </w:tc>
      </w:tr>
      <w:tr>
        <w:trPr/>
        <w:tc>
          <w:tcPr>
            <w:tcW w:w="1472" w:type="dxa"/>
            <w:vMerge w:val="continue"/>
            <w:shd w:val="clear" w:color="auto" w:fill="auto"/>
            <w:vAlign w:val="top"/>
          </w:tcPr>
          <w:p>
            <w:pPr>
              <w:pStyle w:val="0"/>
              <w:jc w:val="both"/>
              <w:rPr>
                <w:rFonts w:hint="default" w:asciiTheme="majorEastAsia" w:hAnsiTheme="majorEastAsia" w:eastAsiaTheme="majorEastAsia"/>
                <w:b w:val="1"/>
                <w:kern w:val="0"/>
                <w:sz w:val="20"/>
              </w:rPr>
            </w:pPr>
          </w:p>
        </w:tc>
        <w:tc>
          <w:tcPr>
            <w:tcW w:w="1782" w:type="dxa"/>
            <w:shd w:val="clear" w:color="auto" w:fill="auto"/>
            <w:vAlign w:val="top"/>
          </w:tcPr>
          <w:p>
            <w:pPr>
              <w:pStyle w:val="0"/>
              <w:spacing w:line="400" w:lineRule="exact"/>
              <w:jc w:val="both"/>
              <w:rPr>
                <w:rFonts w:hint="default" w:asciiTheme="majorEastAsia" w:hAnsiTheme="majorEastAsia" w:eastAsiaTheme="majorEastAsia"/>
                <w:b w:val="1"/>
                <w:sz w:val="16"/>
              </w:rPr>
            </w:pPr>
            <w:r>
              <w:rPr>
                <w:rFonts w:hint="default" w:asciiTheme="majorEastAsia" w:hAnsiTheme="majorEastAsia" w:eastAsiaTheme="majorEastAsia"/>
                <w:b w:val="1"/>
                <w:kern w:val="0"/>
                <w:sz w:val="16"/>
              </w:rPr>
              <w:t>令和　</w:t>
            </w:r>
            <w:r>
              <w:rPr>
                <w:rFonts w:hint="default" w:asciiTheme="majorEastAsia" w:hAnsiTheme="majorEastAsia" w:eastAsiaTheme="majorEastAsia"/>
                <w:b w:val="1"/>
                <w:kern w:val="0"/>
                <w:sz w:val="16"/>
              </w:rPr>
              <w:t xml:space="preserve"> </w:t>
            </w:r>
            <w:r>
              <w:rPr>
                <w:rFonts w:hint="default" w:asciiTheme="majorEastAsia" w:hAnsiTheme="majorEastAsia" w:eastAsiaTheme="majorEastAsia"/>
                <w:b w:val="1"/>
                <w:kern w:val="0"/>
                <w:sz w:val="16"/>
              </w:rPr>
              <w:t>年</w:t>
            </w:r>
            <w:r>
              <w:rPr>
                <w:rFonts w:hint="default" w:asciiTheme="majorEastAsia" w:hAnsiTheme="majorEastAsia" w:eastAsiaTheme="majorEastAsia"/>
                <w:b w:val="1"/>
                <w:kern w:val="0"/>
                <w:sz w:val="16"/>
              </w:rPr>
              <w:t xml:space="preserve"> </w:t>
            </w:r>
            <w:r>
              <w:rPr>
                <w:rFonts w:hint="default" w:asciiTheme="majorEastAsia" w:hAnsiTheme="majorEastAsia" w:eastAsiaTheme="majorEastAsia"/>
                <w:b w:val="1"/>
                <w:kern w:val="0"/>
                <w:sz w:val="16"/>
              </w:rPr>
              <w:t>　月【</w:t>
            </w:r>
            <w:r>
              <w:rPr>
                <w:rFonts w:hint="default" w:asciiTheme="majorEastAsia" w:hAnsiTheme="majorEastAsia" w:eastAsiaTheme="majorEastAsia"/>
                <w:b w:val="1"/>
                <w:kern w:val="0"/>
                <w:sz w:val="16"/>
              </w:rPr>
              <w:t>F</w:t>
            </w:r>
            <w:r>
              <w:rPr>
                <w:rFonts w:hint="default" w:asciiTheme="majorEastAsia" w:hAnsiTheme="majorEastAsia" w:eastAsiaTheme="majorEastAsia"/>
                <w:b w:val="1"/>
                <w:kern w:val="0"/>
                <w:sz w:val="16"/>
              </w:rPr>
              <w:t>】</w:t>
            </w:r>
          </w:p>
        </w:tc>
        <w:tc>
          <w:tcPr>
            <w:tcW w:w="1720" w:type="dxa"/>
            <w:shd w:val="clear" w:color="auto" w:fill="auto"/>
            <w:vAlign w:val="top"/>
          </w:tcPr>
          <w:p>
            <w:pPr>
              <w:pStyle w:val="0"/>
              <w:spacing w:line="400" w:lineRule="exact"/>
              <w:jc w:val="right"/>
              <w:rPr>
                <w:rFonts w:hint="default" w:asciiTheme="majorEastAsia" w:hAnsiTheme="majorEastAsia" w:eastAsiaTheme="majorEastAsia"/>
                <w:b w:val="1"/>
                <w:sz w:val="16"/>
              </w:rPr>
            </w:pPr>
            <w:r>
              <w:rPr>
                <w:rFonts w:hint="default" w:asciiTheme="majorEastAsia" w:hAnsiTheme="majorEastAsia" w:eastAsiaTheme="majorEastAsia"/>
                <w:b w:val="1"/>
                <w:kern w:val="0"/>
                <w:sz w:val="16"/>
              </w:rPr>
              <w:t>円</w:t>
            </w:r>
          </w:p>
        </w:tc>
        <w:tc>
          <w:tcPr>
            <w:tcW w:w="1220" w:type="dxa"/>
            <w:vMerge w:val="continue"/>
            <w:shd w:val="clear" w:color="auto" w:fill="auto"/>
            <w:vAlign w:val="top"/>
          </w:tcPr>
          <w:p>
            <w:pPr>
              <w:pStyle w:val="0"/>
              <w:jc w:val="both"/>
              <w:rPr>
                <w:rFonts w:hint="default" w:asciiTheme="majorEastAsia" w:hAnsiTheme="majorEastAsia" w:eastAsiaTheme="majorEastAsia"/>
                <w:b w:val="1"/>
                <w:kern w:val="0"/>
                <w:sz w:val="20"/>
              </w:rPr>
            </w:pPr>
          </w:p>
        </w:tc>
        <w:tc>
          <w:tcPr>
            <w:tcW w:w="1736" w:type="dxa"/>
            <w:shd w:val="clear" w:color="auto" w:fill="auto"/>
            <w:vAlign w:val="top"/>
          </w:tcPr>
          <w:p>
            <w:pPr>
              <w:pStyle w:val="0"/>
              <w:spacing w:line="400" w:lineRule="exact"/>
              <w:jc w:val="both"/>
              <w:rPr>
                <w:rFonts w:hint="default" w:asciiTheme="majorEastAsia" w:hAnsiTheme="majorEastAsia" w:eastAsiaTheme="majorEastAsia"/>
                <w:b w:val="1"/>
                <w:kern w:val="0"/>
                <w:sz w:val="18"/>
              </w:rPr>
            </w:pPr>
            <w:r>
              <w:rPr>
                <w:rFonts w:hint="default" w:asciiTheme="majorEastAsia" w:hAnsiTheme="majorEastAsia" w:eastAsiaTheme="majorEastAsia"/>
                <w:b w:val="1"/>
                <w:kern w:val="0"/>
                <w:sz w:val="16"/>
              </w:rPr>
              <w:t>令和　年</w:t>
            </w:r>
            <w:r>
              <w:rPr>
                <w:rFonts w:hint="default" w:asciiTheme="majorEastAsia" w:hAnsiTheme="majorEastAsia" w:eastAsiaTheme="majorEastAsia"/>
                <w:b w:val="1"/>
                <w:kern w:val="0"/>
                <w:sz w:val="16"/>
              </w:rPr>
              <w:t xml:space="preserve"> </w:t>
            </w:r>
            <w:r>
              <w:rPr>
                <w:rFonts w:hint="default" w:asciiTheme="majorEastAsia" w:hAnsiTheme="majorEastAsia" w:eastAsiaTheme="majorEastAsia"/>
                <w:b w:val="1"/>
                <w:kern w:val="0"/>
                <w:sz w:val="16"/>
              </w:rPr>
              <w:t>　月【</w:t>
            </w:r>
            <w:r>
              <w:rPr>
                <w:rFonts w:hint="default" w:asciiTheme="majorEastAsia" w:hAnsiTheme="majorEastAsia" w:eastAsiaTheme="majorEastAsia"/>
                <w:b w:val="1"/>
                <w:kern w:val="0"/>
                <w:sz w:val="16"/>
              </w:rPr>
              <w:t>H</w:t>
            </w:r>
            <w:r>
              <w:rPr>
                <w:rFonts w:hint="default" w:asciiTheme="majorEastAsia" w:hAnsiTheme="majorEastAsia" w:eastAsiaTheme="majorEastAsia"/>
                <w:b w:val="1"/>
                <w:kern w:val="0"/>
                <w:sz w:val="16"/>
              </w:rPr>
              <w:t>】</w:t>
            </w:r>
          </w:p>
        </w:tc>
        <w:tc>
          <w:tcPr>
            <w:tcW w:w="1829" w:type="dxa"/>
            <w:shd w:val="clear" w:color="auto" w:fill="auto"/>
            <w:vAlign w:val="top"/>
          </w:tcPr>
          <w:p>
            <w:pPr>
              <w:pStyle w:val="0"/>
              <w:spacing w:line="400" w:lineRule="exact"/>
              <w:jc w:val="right"/>
              <w:rPr>
                <w:rFonts w:hint="default" w:asciiTheme="majorEastAsia" w:hAnsiTheme="majorEastAsia" w:eastAsiaTheme="majorEastAsia"/>
                <w:b w:val="1"/>
                <w:sz w:val="18"/>
              </w:rPr>
            </w:pPr>
            <w:r>
              <w:rPr>
                <w:rFonts w:hint="default" w:asciiTheme="majorEastAsia" w:hAnsiTheme="majorEastAsia" w:eastAsiaTheme="majorEastAsia"/>
                <w:b w:val="1"/>
                <w:kern w:val="0"/>
                <w:sz w:val="18"/>
              </w:rPr>
              <w:t>円</w:t>
            </w:r>
          </w:p>
        </w:tc>
      </w:tr>
      <w:tr>
        <w:trPr/>
        <w:tc>
          <w:tcPr>
            <w:tcW w:w="1472" w:type="dxa"/>
            <w:vMerge w:val="continue"/>
            <w:shd w:val="clear" w:color="auto" w:fill="auto"/>
            <w:vAlign w:val="top"/>
          </w:tcPr>
          <w:p>
            <w:pPr>
              <w:pStyle w:val="0"/>
              <w:jc w:val="both"/>
              <w:rPr>
                <w:rFonts w:hint="default" w:asciiTheme="majorEastAsia" w:hAnsiTheme="majorEastAsia" w:eastAsiaTheme="majorEastAsia"/>
                <w:b w:val="1"/>
                <w:kern w:val="0"/>
                <w:sz w:val="20"/>
              </w:rPr>
            </w:pPr>
          </w:p>
        </w:tc>
        <w:tc>
          <w:tcPr>
            <w:tcW w:w="1782" w:type="dxa"/>
            <w:shd w:val="clear" w:color="auto" w:fill="auto"/>
            <w:vAlign w:val="top"/>
          </w:tcPr>
          <w:p>
            <w:pPr>
              <w:pStyle w:val="0"/>
              <w:spacing w:line="400" w:lineRule="exact"/>
              <w:jc w:val="both"/>
              <w:rPr>
                <w:rFonts w:hint="default" w:asciiTheme="majorEastAsia" w:hAnsiTheme="majorEastAsia" w:eastAsiaTheme="majorEastAsia"/>
                <w:b w:val="1"/>
                <w:sz w:val="16"/>
              </w:rPr>
            </w:pPr>
            <w:r>
              <w:rPr>
                <w:rFonts w:hint="default" w:asciiTheme="majorEastAsia" w:hAnsiTheme="majorEastAsia" w:eastAsiaTheme="majorEastAsia"/>
                <w:b w:val="1"/>
                <w:kern w:val="0"/>
                <w:sz w:val="16"/>
              </w:rPr>
              <w:t>令和　</w:t>
            </w:r>
            <w:r>
              <w:rPr>
                <w:rFonts w:hint="default" w:asciiTheme="majorEastAsia" w:hAnsiTheme="majorEastAsia" w:eastAsiaTheme="majorEastAsia"/>
                <w:b w:val="1"/>
                <w:kern w:val="0"/>
                <w:sz w:val="16"/>
              </w:rPr>
              <w:t xml:space="preserve"> </w:t>
            </w:r>
            <w:r>
              <w:rPr>
                <w:rFonts w:hint="default" w:asciiTheme="majorEastAsia" w:hAnsiTheme="majorEastAsia" w:eastAsiaTheme="majorEastAsia"/>
                <w:b w:val="1"/>
                <w:kern w:val="0"/>
                <w:sz w:val="16"/>
              </w:rPr>
              <w:t>年</w:t>
            </w:r>
            <w:r>
              <w:rPr>
                <w:rFonts w:hint="default" w:asciiTheme="majorEastAsia" w:hAnsiTheme="majorEastAsia" w:eastAsiaTheme="majorEastAsia"/>
                <w:b w:val="1"/>
                <w:kern w:val="0"/>
                <w:sz w:val="16"/>
              </w:rPr>
              <w:t xml:space="preserve"> </w:t>
            </w:r>
            <w:r>
              <w:rPr>
                <w:rFonts w:hint="default" w:asciiTheme="majorEastAsia" w:hAnsiTheme="majorEastAsia" w:eastAsiaTheme="majorEastAsia"/>
                <w:b w:val="1"/>
                <w:kern w:val="0"/>
                <w:sz w:val="16"/>
              </w:rPr>
              <w:t>　月【</w:t>
            </w:r>
            <w:r>
              <w:rPr>
                <w:rFonts w:hint="default" w:asciiTheme="majorEastAsia" w:hAnsiTheme="majorEastAsia" w:eastAsiaTheme="majorEastAsia"/>
                <w:b w:val="1"/>
                <w:kern w:val="0"/>
                <w:sz w:val="16"/>
              </w:rPr>
              <w:t>F</w:t>
            </w:r>
            <w:r>
              <w:rPr>
                <w:rFonts w:hint="default" w:asciiTheme="majorEastAsia" w:hAnsiTheme="majorEastAsia" w:eastAsiaTheme="majorEastAsia"/>
                <w:b w:val="1"/>
                <w:kern w:val="0"/>
                <w:sz w:val="16"/>
              </w:rPr>
              <w:t>】</w:t>
            </w:r>
          </w:p>
        </w:tc>
        <w:tc>
          <w:tcPr>
            <w:tcW w:w="1720" w:type="dxa"/>
            <w:shd w:val="clear" w:color="auto" w:fill="auto"/>
            <w:vAlign w:val="top"/>
          </w:tcPr>
          <w:p>
            <w:pPr>
              <w:pStyle w:val="0"/>
              <w:spacing w:line="400" w:lineRule="exact"/>
              <w:jc w:val="right"/>
              <w:rPr>
                <w:rFonts w:hint="default" w:asciiTheme="majorEastAsia" w:hAnsiTheme="majorEastAsia" w:eastAsiaTheme="majorEastAsia"/>
                <w:b w:val="1"/>
                <w:sz w:val="16"/>
              </w:rPr>
            </w:pPr>
            <w:r>
              <w:rPr>
                <w:rFonts w:hint="default" w:asciiTheme="majorEastAsia" w:hAnsiTheme="majorEastAsia" w:eastAsiaTheme="majorEastAsia"/>
                <w:b w:val="1"/>
                <w:kern w:val="0"/>
                <w:sz w:val="16"/>
              </w:rPr>
              <w:t>円</w:t>
            </w:r>
          </w:p>
        </w:tc>
        <w:tc>
          <w:tcPr>
            <w:tcW w:w="1220" w:type="dxa"/>
            <w:vMerge w:val="continue"/>
            <w:shd w:val="clear" w:color="auto" w:fill="auto"/>
            <w:vAlign w:val="top"/>
          </w:tcPr>
          <w:p>
            <w:pPr>
              <w:pStyle w:val="0"/>
              <w:jc w:val="both"/>
              <w:rPr>
                <w:rFonts w:hint="default" w:asciiTheme="majorEastAsia" w:hAnsiTheme="majorEastAsia" w:eastAsiaTheme="majorEastAsia"/>
                <w:b w:val="1"/>
                <w:kern w:val="0"/>
                <w:sz w:val="20"/>
              </w:rPr>
            </w:pPr>
          </w:p>
        </w:tc>
        <w:tc>
          <w:tcPr>
            <w:tcW w:w="1736" w:type="dxa"/>
            <w:shd w:val="clear" w:color="auto" w:fill="auto"/>
            <w:vAlign w:val="top"/>
          </w:tcPr>
          <w:p>
            <w:pPr>
              <w:pStyle w:val="0"/>
              <w:spacing w:line="400" w:lineRule="exact"/>
              <w:jc w:val="both"/>
              <w:rPr>
                <w:rFonts w:hint="default" w:asciiTheme="majorEastAsia" w:hAnsiTheme="majorEastAsia" w:eastAsiaTheme="majorEastAsia"/>
                <w:b w:val="1"/>
                <w:kern w:val="0"/>
                <w:sz w:val="18"/>
              </w:rPr>
            </w:pPr>
            <w:r>
              <w:rPr>
                <w:rFonts w:hint="default" w:asciiTheme="majorEastAsia" w:hAnsiTheme="majorEastAsia" w:eastAsiaTheme="majorEastAsia"/>
                <w:b w:val="1"/>
                <w:kern w:val="0"/>
                <w:sz w:val="16"/>
              </w:rPr>
              <w:t>令和　年</w:t>
            </w:r>
            <w:r>
              <w:rPr>
                <w:rFonts w:hint="default" w:asciiTheme="majorEastAsia" w:hAnsiTheme="majorEastAsia" w:eastAsiaTheme="majorEastAsia"/>
                <w:b w:val="1"/>
                <w:kern w:val="0"/>
                <w:sz w:val="16"/>
              </w:rPr>
              <w:t xml:space="preserve"> </w:t>
            </w:r>
            <w:r>
              <w:rPr>
                <w:rFonts w:hint="default" w:asciiTheme="majorEastAsia" w:hAnsiTheme="majorEastAsia" w:eastAsiaTheme="majorEastAsia"/>
                <w:b w:val="1"/>
                <w:kern w:val="0"/>
                <w:sz w:val="16"/>
              </w:rPr>
              <w:t>　月【</w:t>
            </w:r>
            <w:r>
              <w:rPr>
                <w:rFonts w:hint="default" w:asciiTheme="majorEastAsia" w:hAnsiTheme="majorEastAsia" w:eastAsiaTheme="majorEastAsia"/>
                <w:b w:val="1"/>
                <w:kern w:val="0"/>
                <w:sz w:val="16"/>
              </w:rPr>
              <w:t>H</w:t>
            </w:r>
            <w:r>
              <w:rPr>
                <w:rFonts w:hint="default" w:asciiTheme="majorEastAsia" w:hAnsiTheme="majorEastAsia" w:eastAsiaTheme="majorEastAsia"/>
                <w:b w:val="1"/>
                <w:kern w:val="0"/>
                <w:sz w:val="16"/>
              </w:rPr>
              <w:t>】</w:t>
            </w:r>
          </w:p>
        </w:tc>
        <w:tc>
          <w:tcPr>
            <w:tcW w:w="1829" w:type="dxa"/>
            <w:shd w:val="clear" w:color="auto" w:fill="auto"/>
            <w:vAlign w:val="top"/>
          </w:tcPr>
          <w:p>
            <w:pPr>
              <w:pStyle w:val="0"/>
              <w:spacing w:line="400" w:lineRule="exact"/>
              <w:jc w:val="right"/>
              <w:rPr>
                <w:rFonts w:hint="default" w:asciiTheme="majorEastAsia" w:hAnsiTheme="majorEastAsia" w:eastAsiaTheme="majorEastAsia"/>
                <w:b w:val="1"/>
                <w:sz w:val="18"/>
              </w:rPr>
            </w:pPr>
            <w:r>
              <w:rPr>
                <w:rFonts w:hint="default" w:asciiTheme="majorEastAsia" w:hAnsiTheme="majorEastAsia" w:eastAsiaTheme="majorEastAsia"/>
                <w:b w:val="1"/>
                <w:kern w:val="0"/>
                <w:sz w:val="18"/>
              </w:rPr>
              <w:t>円</w:t>
            </w:r>
          </w:p>
        </w:tc>
      </w:tr>
      <w:tr>
        <w:trPr/>
        <w:tc>
          <w:tcPr>
            <w:tcW w:w="1472" w:type="dxa"/>
            <w:vMerge w:val="continue"/>
            <w:shd w:val="clear" w:color="auto" w:fill="auto"/>
            <w:vAlign w:val="top"/>
          </w:tcPr>
          <w:p>
            <w:pPr>
              <w:pStyle w:val="0"/>
              <w:jc w:val="both"/>
              <w:rPr>
                <w:rFonts w:hint="default" w:asciiTheme="majorEastAsia" w:hAnsiTheme="majorEastAsia" w:eastAsiaTheme="majorEastAsia"/>
                <w:b w:val="1"/>
                <w:kern w:val="0"/>
                <w:sz w:val="20"/>
              </w:rPr>
            </w:pPr>
          </w:p>
        </w:tc>
        <w:tc>
          <w:tcPr>
            <w:tcW w:w="1782" w:type="dxa"/>
            <w:shd w:val="clear" w:color="auto" w:fill="auto"/>
            <w:vAlign w:val="top"/>
          </w:tcPr>
          <w:p>
            <w:pPr>
              <w:pStyle w:val="0"/>
              <w:spacing w:line="400" w:lineRule="exact"/>
              <w:jc w:val="both"/>
              <w:rPr>
                <w:rFonts w:hint="default" w:asciiTheme="majorEastAsia" w:hAnsiTheme="majorEastAsia" w:eastAsiaTheme="majorEastAsia"/>
                <w:b w:val="1"/>
                <w:sz w:val="16"/>
              </w:rPr>
            </w:pPr>
            <w:r>
              <w:rPr>
                <w:rFonts w:hint="default" w:asciiTheme="majorEastAsia" w:hAnsiTheme="majorEastAsia" w:eastAsiaTheme="majorEastAsia"/>
                <w:b w:val="1"/>
                <w:kern w:val="0"/>
                <w:sz w:val="16"/>
              </w:rPr>
              <w:t>合計　　　　【</w:t>
            </w:r>
            <w:r>
              <w:rPr>
                <w:rFonts w:hint="default" w:asciiTheme="majorEastAsia" w:hAnsiTheme="majorEastAsia" w:eastAsiaTheme="majorEastAsia"/>
                <w:b w:val="1"/>
                <w:kern w:val="0"/>
                <w:sz w:val="16"/>
              </w:rPr>
              <w:t>C+F</w:t>
            </w:r>
            <w:r>
              <w:rPr>
                <w:rFonts w:hint="default" w:asciiTheme="majorEastAsia" w:hAnsiTheme="majorEastAsia" w:eastAsiaTheme="majorEastAsia"/>
                <w:b w:val="1"/>
                <w:kern w:val="0"/>
                <w:sz w:val="16"/>
              </w:rPr>
              <w:t>】</w:t>
            </w:r>
          </w:p>
        </w:tc>
        <w:tc>
          <w:tcPr>
            <w:tcW w:w="1720" w:type="dxa"/>
            <w:shd w:val="clear" w:color="auto" w:fill="auto"/>
            <w:vAlign w:val="top"/>
          </w:tcPr>
          <w:p>
            <w:pPr>
              <w:pStyle w:val="0"/>
              <w:spacing w:line="400" w:lineRule="exact"/>
              <w:jc w:val="right"/>
              <w:rPr>
                <w:rFonts w:hint="default" w:asciiTheme="majorEastAsia" w:hAnsiTheme="majorEastAsia" w:eastAsiaTheme="majorEastAsia"/>
                <w:b w:val="1"/>
                <w:sz w:val="16"/>
              </w:rPr>
            </w:pPr>
            <w:r>
              <w:rPr>
                <w:rFonts w:hint="default" w:asciiTheme="majorEastAsia" w:hAnsiTheme="majorEastAsia" w:eastAsiaTheme="majorEastAsia"/>
                <w:b w:val="1"/>
                <w:kern w:val="0"/>
                <w:sz w:val="16"/>
              </w:rPr>
              <w:t>円</w:t>
            </w:r>
          </w:p>
        </w:tc>
        <w:tc>
          <w:tcPr>
            <w:tcW w:w="1220" w:type="dxa"/>
            <w:vMerge w:val="continue"/>
            <w:shd w:val="clear" w:color="auto" w:fill="auto"/>
            <w:vAlign w:val="top"/>
          </w:tcPr>
          <w:p>
            <w:pPr>
              <w:pStyle w:val="0"/>
              <w:jc w:val="both"/>
              <w:rPr>
                <w:rFonts w:hint="default" w:asciiTheme="majorEastAsia" w:hAnsiTheme="majorEastAsia" w:eastAsiaTheme="majorEastAsia"/>
                <w:b w:val="1"/>
                <w:kern w:val="0"/>
                <w:sz w:val="20"/>
              </w:rPr>
            </w:pPr>
          </w:p>
        </w:tc>
        <w:tc>
          <w:tcPr>
            <w:tcW w:w="1736" w:type="dxa"/>
            <w:shd w:val="clear" w:color="auto" w:fill="auto"/>
            <w:vAlign w:val="top"/>
          </w:tcPr>
          <w:p>
            <w:pPr>
              <w:pStyle w:val="0"/>
              <w:spacing w:line="400" w:lineRule="exact"/>
              <w:jc w:val="both"/>
              <w:rPr>
                <w:rFonts w:hint="default" w:asciiTheme="majorEastAsia" w:hAnsiTheme="majorEastAsia" w:eastAsiaTheme="majorEastAsia"/>
                <w:b w:val="1"/>
                <w:kern w:val="0"/>
                <w:sz w:val="18"/>
              </w:rPr>
            </w:pPr>
            <w:r>
              <w:rPr>
                <w:rFonts w:hint="default" w:asciiTheme="majorEastAsia" w:hAnsiTheme="majorEastAsia" w:eastAsiaTheme="majorEastAsia"/>
                <w:b w:val="1"/>
                <w:kern w:val="0"/>
                <w:sz w:val="16"/>
              </w:rPr>
              <w:t>合計　</w:t>
            </w:r>
            <w:r>
              <w:rPr>
                <w:rFonts w:hint="default" w:asciiTheme="majorEastAsia" w:hAnsiTheme="majorEastAsia" w:eastAsiaTheme="majorEastAsia"/>
                <w:b w:val="1"/>
                <w:kern w:val="0"/>
                <w:sz w:val="16"/>
              </w:rPr>
              <w:t xml:space="preserve">  </w:t>
            </w:r>
            <w:r>
              <w:rPr>
                <w:rFonts w:hint="default" w:asciiTheme="majorEastAsia" w:hAnsiTheme="majorEastAsia" w:eastAsiaTheme="majorEastAsia"/>
                <w:b w:val="1"/>
                <w:kern w:val="0"/>
                <w:sz w:val="16"/>
              </w:rPr>
              <w:t>　</w:t>
            </w:r>
            <w:r>
              <w:rPr>
                <w:rFonts w:hint="eastAsia" w:asciiTheme="majorEastAsia" w:hAnsiTheme="majorEastAsia" w:eastAsiaTheme="majorEastAsia"/>
                <w:b w:val="1"/>
                <w:kern w:val="0"/>
                <w:sz w:val="16"/>
              </w:rPr>
              <w:t xml:space="preserve"> </w:t>
            </w:r>
            <w:r>
              <w:rPr>
                <w:rFonts w:hint="default" w:asciiTheme="majorEastAsia" w:hAnsiTheme="majorEastAsia" w:eastAsiaTheme="majorEastAsia"/>
                <w:b w:val="1"/>
                <w:kern w:val="0"/>
                <w:sz w:val="16"/>
              </w:rPr>
              <w:t>【</w:t>
            </w:r>
            <w:r>
              <w:rPr>
                <w:rFonts w:hint="default" w:asciiTheme="majorEastAsia" w:hAnsiTheme="majorEastAsia" w:eastAsiaTheme="majorEastAsia"/>
                <w:b w:val="1"/>
                <w:kern w:val="0"/>
                <w:sz w:val="16"/>
              </w:rPr>
              <w:t>G+H</w:t>
            </w:r>
            <w:r>
              <w:rPr>
                <w:rFonts w:hint="default" w:asciiTheme="majorEastAsia" w:hAnsiTheme="majorEastAsia" w:eastAsiaTheme="majorEastAsia"/>
                <w:b w:val="1"/>
                <w:kern w:val="0"/>
                <w:sz w:val="16"/>
              </w:rPr>
              <w:t>】</w:t>
            </w:r>
          </w:p>
        </w:tc>
        <w:tc>
          <w:tcPr>
            <w:tcW w:w="1829" w:type="dxa"/>
            <w:shd w:val="clear" w:color="auto" w:fill="auto"/>
            <w:vAlign w:val="top"/>
          </w:tcPr>
          <w:p>
            <w:pPr>
              <w:pStyle w:val="0"/>
              <w:spacing w:line="400" w:lineRule="exact"/>
              <w:jc w:val="right"/>
              <w:rPr>
                <w:rFonts w:hint="default" w:asciiTheme="majorEastAsia" w:hAnsiTheme="majorEastAsia" w:eastAsiaTheme="majorEastAsia"/>
                <w:b w:val="1"/>
                <w:sz w:val="18"/>
              </w:rPr>
            </w:pPr>
            <w:r>
              <w:rPr>
                <w:rFonts w:hint="default" w:asciiTheme="majorEastAsia" w:hAnsiTheme="majorEastAsia" w:eastAsiaTheme="majorEastAsia"/>
                <w:b w:val="1"/>
                <w:kern w:val="0"/>
                <w:sz w:val="18"/>
              </w:rPr>
              <w:t>円</w:t>
            </w:r>
          </w:p>
        </w:tc>
      </w:tr>
    </w:tbl>
    <w:p>
      <w:pPr>
        <w:pStyle w:val="0"/>
        <w:suppressAutoHyphens w:val="1"/>
        <w:spacing w:before="158" w:beforeLines="0" w:beforeAutospacing="0" w:after="0" w:afterLines="0" w:afterAutospacing="0" w:line="400" w:lineRule="exact"/>
        <w:jc w:val="left"/>
        <w:rPr>
          <w:rFonts w:hint="default" w:asciiTheme="majorEastAsia" w:hAnsiTheme="majorEastAsia" w:eastAsiaTheme="majorEastAsia"/>
          <w:sz w:val="18"/>
        </w:rPr>
      </w:pPr>
      <w:r>
        <w:rPr>
          <w:rFonts w:hint="default" w:asciiTheme="majorEastAsia" w:hAnsiTheme="majorEastAsia" w:eastAsiaTheme="majorEastAsia"/>
          <w:color w:val="000000"/>
          <w:spacing w:val="16"/>
          <w:kern w:val="0"/>
          <w:sz w:val="18"/>
        </w:rPr>
        <w:t>（１）前年の企業全体の売上高等に対する、指定業種に属する事業の売上高等の減少額等の割合</w:t>
      </w:r>
    </w:p>
    <w:tbl>
      <w:tblPr>
        <w:tblStyle w:val="11"/>
        <w:tblW w:w="9889" w:type="dxa"/>
        <w:jc w:val="left"/>
        <w:tblInd w:w="0" w:type="dxa"/>
        <w:tblLayout w:type="fixed"/>
        <w:tblCellMar>
          <w:top w:w="0" w:type="dxa"/>
          <w:left w:w="108" w:type="dxa"/>
          <w:bottom w:w="0" w:type="dxa"/>
          <w:right w:w="108" w:type="dxa"/>
        </w:tblCellMar>
        <w:tblLook w:firstRow="1" w:lastRow="0" w:firstColumn="1" w:lastColumn="0" w:noHBand="0" w:noVBand="1" w:val="04A0"/>
      </w:tblPr>
      <w:tblGrid>
        <w:gridCol w:w="6769"/>
        <w:gridCol w:w="1699"/>
        <w:gridCol w:w="1421"/>
      </w:tblGrid>
      <w:tr>
        <w:trPr/>
        <w:tc>
          <w:tcPr>
            <w:tcW w:w="6769" w:type="dxa"/>
            <w:shd w:val="clear" w:color="auto" w:fill="auto"/>
            <w:vAlign w:val="top"/>
          </w:tcPr>
          <w:p>
            <w:pPr>
              <w:pStyle w:val="0"/>
              <w:suppressAutoHyphens w:val="1"/>
              <w:spacing w:line="400" w:lineRule="exact"/>
              <w:jc w:val="left"/>
              <w:rPr>
                <w:rFonts w:hint="default" w:asciiTheme="majorEastAsia" w:hAnsiTheme="majorEastAsia" w:eastAsiaTheme="majorEastAsia"/>
                <w:u w:val="single" w:color="auto"/>
              </w:rPr>
            </w:pPr>
            <w:r>
              <w:rPr>
                <w:rFonts w:hint="default" w:asciiTheme="majorEastAsia" w:hAnsiTheme="majorEastAsia" w:eastAsiaTheme="majorEastAsia"/>
                <w:u w:val="single" w:color="auto"/>
              </w:rPr>
              <w:t>【Ｂ】　　　　　　　　円　－　【Ａ】　　　　　　円</w:t>
            </w:r>
          </w:p>
        </w:tc>
        <w:tc>
          <w:tcPr>
            <w:tcW w:w="1699" w:type="dxa"/>
            <w:vMerge w:val="restart"/>
            <w:shd w:val="clear" w:color="auto" w:fill="auto"/>
            <w:vAlign w:val="center"/>
          </w:tcPr>
          <w:p>
            <w:pPr>
              <w:pStyle w:val="0"/>
              <w:suppressAutoHyphens w:val="1"/>
              <w:spacing w:line="400" w:lineRule="exact"/>
              <w:rPr>
                <w:rFonts w:hint="default" w:asciiTheme="majorEastAsia" w:hAnsiTheme="majorEastAsia" w:eastAsiaTheme="majorEastAsia"/>
              </w:rPr>
            </w:pPr>
            <w:r>
              <w:rPr>
                <w:rFonts w:hint="default" w:asciiTheme="majorEastAsia" w:hAnsiTheme="majorEastAsia" w:eastAsiaTheme="majorEastAsia"/>
              </w:rPr>
              <w:t>×100</w:t>
            </w:r>
            <w:r>
              <w:rPr>
                <w:rFonts w:hint="default" w:asciiTheme="majorEastAsia" w:hAnsiTheme="majorEastAsia" w:eastAsiaTheme="majorEastAsia"/>
              </w:rPr>
              <w:t>　　＝</w:t>
            </w:r>
          </w:p>
        </w:tc>
        <w:tc>
          <w:tcPr>
            <w:tcW w:w="1421" w:type="dxa"/>
            <w:vMerge w:val="restart"/>
            <w:shd w:val="clear" w:color="auto" w:fill="auto"/>
            <w:vAlign w:val="center"/>
          </w:tcPr>
          <w:p>
            <w:pPr>
              <w:pStyle w:val="0"/>
              <w:suppressAutoHyphens w:val="1"/>
              <w:spacing w:line="400" w:lineRule="exact"/>
              <w:rPr>
                <w:rFonts w:hint="default" w:asciiTheme="majorEastAsia" w:hAnsiTheme="majorEastAsia" w:eastAsiaTheme="majorEastAsia"/>
              </w:rPr>
            </w:pPr>
            <w:r>
              <w:rPr>
                <w:rFonts w:hint="default" w:asciiTheme="majorEastAsia" w:hAnsiTheme="majorEastAsia" w:eastAsiaTheme="majorEastAsia"/>
              </w:rPr>
              <w:t>　　　％</w:t>
            </w:r>
          </w:p>
        </w:tc>
      </w:tr>
      <w:tr>
        <w:trPr/>
        <w:tc>
          <w:tcPr>
            <w:tcW w:w="6769" w:type="dxa"/>
            <w:shd w:val="clear" w:color="auto" w:fill="auto"/>
            <w:vAlign w:val="top"/>
          </w:tcPr>
          <w:p>
            <w:pPr>
              <w:pStyle w:val="0"/>
              <w:suppressAutoHyphens w:val="1"/>
              <w:spacing w:line="400" w:lineRule="exact"/>
              <w:jc w:val="center"/>
              <w:rPr>
                <w:rFonts w:hint="default" w:asciiTheme="majorEastAsia" w:hAnsiTheme="majorEastAsia" w:eastAsiaTheme="majorEastAsia"/>
              </w:rPr>
            </w:pPr>
            <w:r>
              <w:rPr>
                <w:rFonts w:hint="default" w:asciiTheme="majorEastAsia" w:hAnsiTheme="majorEastAsia" w:eastAsiaTheme="majorEastAsia"/>
              </w:rPr>
              <w:t>【</w:t>
            </w:r>
            <w:r>
              <w:rPr>
                <w:rFonts w:hint="eastAsia" w:asciiTheme="majorEastAsia" w:hAnsiTheme="majorEastAsia" w:eastAsiaTheme="majorEastAsia"/>
              </w:rPr>
              <w:t>Ｃ</w:t>
            </w:r>
            <w:r>
              <w:rPr>
                <w:rFonts w:hint="default" w:asciiTheme="majorEastAsia" w:hAnsiTheme="majorEastAsia" w:eastAsiaTheme="majorEastAsia"/>
              </w:rPr>
              <w:t>】　　　　　　　　円</w:t>
            </w:r>
          </w:p>
        </w:tc>
        <w:tc>
          <w:tcPr>
            <w:tcW w:w="1699" w:type="dxa"/>
            <w:vMerge w:val="continue"/>
            <w:shd w:val="clear" w:color="auto" w:fill="auto"/>
            <w:vAlign w:val="top"/>
          </w:tcPr>
          <w:p>
            <w:pPr>
              <w:pStyle w:val="0"/>
              <w:suppressAutoHyphens w:val="1"/>
              <w:spacing w:line="366" w:lineRule="atLeast"/>
              <w:jc w:val="left"/>
              <w:rPr>
                <w:rFonts w:hint="default" w:asciiTheme="majorEastAsia" w:hAnsiTheme="majorEastAsia" w:eastAsiaTheme="majorEastAsia"/>
                <w:sz w:val="24"/>
              </w:rPr>
            </w:pPr>
          </w:p>
        </w:tc>
        <w:tc>
          <w:tcPr>
            <w:tcW w:w="1421" w:type="dxa"/>
            <w:vMerge w:val="continue"/>
            <w:shd w:val="clear" w:color="auto" w:fill="auto"/>
            <w:vAlign w:val="top"/>
          </w:tcPr>
          <w:p>
            <w:pPr>
              <w:pStyle w:val="0"/>
              <w:suppressAutoHyphens w:val="1"/>
              <w:spacing w:line="366" w:lineRule="atLeast"/>
              <w:jc w:val="left"/>
              <w:rPr>
                <w:rFonts w:hint="default" w:asciiTheme="majorEastAsia" w:hAnsiTheme="majorEastAsia" w:eastAsiaTheme="majorEastAsia"/>
                <w:sz w:val="24"/>
              </w:rPr>
            </w:pPr>
          </w:p>
        </w:tc>
      </w:tr>
    </w:tbl>
    <w:p>
      <w:pPr>
        <w:pStyle w:val="0"/>
        <w:suppressAutoHyphens w:val="1"/>
        <w:spacing w:line="400" w:lineRule="exact"/>
        <w:jc w:val="left"/>
        <w:rPr>
          <w:rFonts w:hint="default" w:asciiTheme="majorEastAsia" w:hAnsiTheme="majorEastAsia" w:eastAsiaTheme="majorEastAsia"/>
        </w:rPr>
      </w:pPr>
    </w:p>
    <w:p>
      <w:pPr>
        <w:pStyle w:val="0"/>
        <w:suppressAutoHyphens w:val="1"/>
        <w:spacing w:line="400" w:lineRule="exact"/>
        <w:jc w:val="left"/>
        <w:rPr>
          <w:rFonts w:hint="default" w:asciiTheme="majorEastAsia" w:hAnsiTheme="majorEastAsia" w:eastAsiaTheme="majorEastAsia"/>
          <w:color w:val="000000"/>
          <w:spacing w:val="16"/>
          <w:kern w:val="0"/>
          <w:sz w:val="18"/>
        </w:rPr>
      </w:pPr>
      <w:r>
        <w:rPr>
          <w:rFonts w:hint="default" w:asciiTheme="majorEastAsia" w:hAnsiTheme="majorEastAsia" w:eastAsiaTheme="majorEastAsia"/>
          <w:sz w:val="18"/>
        </w:rPr>
        <w:t>（２）</w:t>
      </w:r>
      <w:r>
        <w:rPr>
          <w:rFonts w:hint="default" w:asciiTheme="majorEastAsia" w:hAnsiTheme="majorEastAsia" w:eastAsiaTheme="majorEastAsia"/>
          <w:color w:val="000000"/>
          <w:spacing w:val="16"/>
          <w:kern w:val="0"/>
          <w:sz w:val="18"/>
        </w:rPr>
        <w:t>企業全体の売上高等の減少率</w:t>
      </w:r>
    </w:p>
    <w:tbl>
      <w:tblPr>
        <w:tblStyle w:val="11"/>
        <w:tblW w:w="9786" w:type="dxa"/>
        <w:jc w:val="left"/>
        <w:tblInd w:w="0" w:type="dxa"/>
        <w:tblLayout w:type="fixed"/>
        <w:tblCellMar>
          <w:top w:w="0" w:type="dxa"/>
          <w:left w:w="108" w:type="dxa"/>
          <w:bottom w:w="0" w:type="dxa"/>
          <w:right w:w="108" w:type="dxa"/>
        </w:tblCellMar>
        <w:tblLook w:firstRow="1" w:lastRow="0" w:firstColumn="1" w:lastColumn="0" w:noHBand="0" w:noVBand="1" w:val="04A0"/>
      </w:tblPr>
      <w:tblGrid>
        <w:gridCol w:w="6769"/>
        <w:gridCol w:w="1700"/>
        <w:gridCol w:w="1317"/>
      </w:tblGrid>
      <w:tr>
        <w:trPr/>
        <w:tc>
          <w:tcPr>
            <w:tcW w:w="6769" w:type="dxa"/>
            <w:shd w:val="clear" w:color="auto" w:fill="auto"/>
            <w:vAlign w:val="top"/>
          </w:tcPr>
          <w:p>
            <w:pPr>
              <w:pStyle w:val="0"/>
              <w:suppressAutoHyphens w:val="1"/>
              <w:spacing w:line="400" w:lineRule="exact"/>
              <w:jc w:val="left"/>
              <w:rPr>
                <w:rFonts w:hint="default" w:asciiTheme="majorEastAsia" w:hAnsiTheme="majorEastAsia" w:eastAsiaTheme="majorEastAsia"/>
                <w:u w:val="single" w:color="auto"/>
              </w:rPr>
            </w:pPr>
            <w:r>
              <w:rPr>
                <w:rFonts w:hint="default" w:asciiTheme="majorEastAsia" w:hAnsiTheme="majorEastAsia" w:eastAsiaTheme="majorEastAsia"/>
                <w:u w:val="single" w:color="auto"/>
              </w:rPr>
              <w:t>【</w:t>
            </w:r>
            <w:r>
              <w:rPr>
                <w:rFonts w:hint="eastAsia" w:asciiTheme="majorEastAsia" w:hAnsiTheme="majorEastAsia" w:eastAsiaTheme="majorEastAsia"/>
                <w:u w:val="single" w:color="auto"/>
              </w:rPr>
              <w:t>Ｃ</w:t>
            </w:r>
            <w:r>
              <w:rPr>
                <w:rFonts w:hint="default" w:asciiTheme="majorEastAsia" w:hAnsiTheme="majorEastAsia" w:eastAsiaTheme="majorEastAsia"/>
                <w:u w:val="single" w:color="auto"/>
              </w:rPr>
              <w:t>】　　　　　　　　円　－　【</w:t>
            </w:r>
            <w:r>
              <w:rPr>
                <w:rFonts w:hint="eastAsia" w:asciiTheme="majorEastAsia" w:hAnsiTheme="majorEastAsia" w:eastAsiaTheme="majorEastAsia"/>
                <w:u w:val="single" w:color="auto"/>
              </w:rPr>
              <w:t>Ｇ</w:t>
            </w:r>
            <w:r>
              <w:rPr>
                <w:rFonts w:hint="default" w:asciiTheme="majorEastAsia" w:hAnsiTheme="majorEastAsia" w:eastAsiaTheme="majorEastAsia"/>
                <w:u w:val="single" w:color="auto"/>
              </w:rPr>
              <w:t>】　　　　　　円</w:t>
            </w:r>
          </w:p>
        </w:tc>
        <w:tc>
          <w:tcPr>
            <w:tcW w:w="1700" w:type="dxa"/>
            <w:vMerge w:val="restart"/>
            <w:shd w:val="clear" w:color="auto" w:fill="auto"/>
            <w:vAlign w:val="center"/>
          </w:tcPr>
          <w:p>
            <w:pPr>
              <w:pStyle w:val="0"/>
              <w:suppressAutoHyphens w:val="1"/>
              <w:spacing w:line="400" w:lineRule="exact"/>
              <w:jc w:val="center"/>
              <w:rPr>
                <w:rFonts w:hint="default" w:asciiTheme="majorEastAsia" w:hAnsiTheme="majorEastAsia" w:eastAsiaTheme="majorEastAsia"/>
              </w:rPr>
            </w:pPr>
            <w:r>
              <w:rPr>
                <w:rFonts w:hint="default" w:asciiTheme="majorEastAsia" w:hAnsiTheme="majorEastAsia" w:eastAsiaTheme="majorEastAsia"/>
              </w:rPr>
              <w:t>×100</w:t>
            </w:r>
            <w:r>
              <w:rPr>
                <w:rFonts w:hint="default" w:asciiTheme="majorEastAsia" w:hAnsiTheme="majorEastAsia" w:eastAsiaTheme="majorEastAsia"/>
              </w:rPr>
              <w:t>　＝</w:t>
            </w:r>
          </w:p>
        </w:tc>
        <w:tc>
          <w:tcPr>
            <w:tcW w:w="1317" w:type="dxa"/>
            <w:vMerge w:val="restart"/>
            <w:shd w:val="clear" w:color="auto" w:fill="auto"/>
            <w:vAlign w:val="center"/>
          </w:tcPr>
          <w:p>
            <w:pPr>
              <w:pStyle w:val="0"/>
              <w:suppressAutoHyphens w:val="1"/>
              <w:spacing w:line="400" w:lineRule="exact"/>
              <w:rPr>
                <w:rFonts w:hint="default" w:asciiTheme="majorEastAsia" w:hAnsiTheme="majorEastAsia" w:eastAsiaTheme="majorEastAsia"/>
              </w:rPr>
            </w:pPr>
            <w:r>
              <w:rPr>
                <w:rFonts w:hint="default" w:asciiTheme="majorEastAsia" w:hAnsiTheme="majorEastAsia" w:eastAsiaTheme="majorEastAsia"/>
              </w:rPr>
              <w:t>　　　％</w:t>
            </w:r>
          </w:p>
        </w:tc>
      </w:tr>
      <w:tr>
        <w:trPr/>
        <w:tc>
          <w:tcPr>
            <w:tcW w:w="6769" w:type="dxa"/>
            <w:shd w:val="clear" w:color="auto" w:fill="auto"/>
            <w:vAlign w:val="top"/>
          </w:tcPr>
          <w:p>
            <w:pPr>
              <w:pStyle w:val="0"/>
              <w:suppressAutoHyphens w:val="1"/>
              <w:spacing w:line="366" w:lineRule="atLeast"/>
              <w:jc w:val="center"/>
              <w:rPr>
                <w:rFonts w:hint="default" w:asciiTheme="majorEastAsia" w:hAnsiTheme="majorEastAsia" w:eastAsiaTheme="majorEastAsia"/>
              </w:rPr>
            </w:pPr>
            <w:r>
              <w:rPr>
                <w:rFonts w:hint="default" w:asciiTheme="majorEastAsia" w:hAnsiTheme="majorEastAsia" w:eastAsiaTheme="majorEastAsia"/>
              </w:rPr>
              <w:t>【</w:t>
            </w:r>
            <w:r>
              <w:rPr>
                <w:rFonts w:hint="eastAsia" w:asciiTheme="majorEastAsia" w:hAnsiTheme="majorEastAsia" w:eastAsiaTheme="majorEastAsia"/>
              </w:rPr>
              <w:t>Ｃ</w:t>
            </w:r>
            <w:r>
              <w:rPr>
                <w:rFonts w:hint="default" w:asciiTheme="majorEastAsia" w:hAnsiTheme="majorEastAsia" w:eastAsiaTheme="majorEastAsia"/>
              </w:rPr>
              <w:t>】　　　　　　　　円</w:t>
            </w:r>
          </w:p>
        </w:tc>
        <w:tc>
          <w:tcPr>
            <w:tcW w:w="1700" w:type="dxa"/>
            <w:vMerge w:val="continue"/>
            <w:shd w:val="clear" w:color="auto" w:fill="auto"/>
            <w:vAlign w:val="top"/>
          </w:tcPr>
          <w:p>
            <w:pPr>
              <w:pStyle w:val="0"/>
              <w:suppressAutoHyphens w:val="1"/>
              <w:spacing w:line="366" w:lineRule="atLeast"/>
              <w:jc w:val="left"/>
              <w:rPr>
                <w:rFonts w:hint="default" w:asciiTheme="majorEastAsia" w:hAnsiTheme="majorEastAsia" w:eastAsiaTheme="majorEastAsia"/>
              </w:rPr>
            </w:pPr>
          </w:p>
        </w:tc>
        <w:tc>
          <w:tcPr>
            <w:tcW w:w="1317" w:type="dxa"/>
            <w:vMerge w:val="continue"/>
            <w:shd w:val="clear" w:color="auto" w:fill="auto"/>
            <w:vAlign w:val="top"/>
          </w:tcPr>
          <w:p>
            <w:pPr>
              <w:pStyle w:val="0"/>
              <w:suppressAutoHyphens w:val="1"/>
              <w:spacing w:line="366" w:lineRule="atLeast"/>
              <w:jc w:val="left"/>
              <w:rPr>
                <w:rFonts w:hint="default" w:asciiTheme="majorEastAsia" w:hAnsiTheme="majorEastAsia" w:eastAsiaTheme="majorEastAsia"/>
              </w:rPr>
            </w:pPr>
          </w:p>
        </w:tc>
      </w:tr>
    </w:tbl>
    <w:p>
      <w:pPr>
        <w:pStyle w:val="0"/>
        <w:suppressAutoHyphens w:val="1"/>
        <w:spacing w:line="198" w:lineRule="exact"/>
        <w:jc w:val="left"/>
        <w:textAlignment w:val="baseline"/>
        <w:rPr>
          <w:rFonts w:hint="default" w:asciiTheme="majorEastAsia" w:hAnsiTheme="majorEastAsia" w:eastAsiaTheme="majorEastAsia"/>
        </w:rPr>
      </w:pPr>
      <w:bookmarkStart w:id="1" w:name="_GoBack"/>
      <w:bookmarkEnd w:id="1"/>
    </w:p>
    <w:p>
      <w:pPr>
        <w:pStyle w:val="0"/>
        <w:suppressAutoHyphens w:val="1"/>
        <w:spacing w:line="198" w:lineRule="exact"/>
        <w:jc w:val="left"/>
        <w:textAlignment w:val="baseline"/>
        <w:rPr>
          <w:rFonts w:hint="default" w:asciiTheme="majorEastAsia" w:hAnsiTheme="majorEastAsia" w:eastAsiaTheme="majorEastAsia"/>
        </w:rPr>
      </w:pPr>
    </w:p>
    <w:tbl>
      <w:tblPr>
        <w:tblStyle w:val="33"/>
        <w:tblW w:w="9765" w:type="dxa"/>
        <w:jc w:val="left"/>
        <w:tblInd w:w="-5" w:type="dxa"/>
        <w:tblLayout w:type="fixed"/>
        <w:tblCellMar>
          <w:top w:w="0" w:type="dxa"/>
          <w:left w:w="108" w:type="dxa"/>
          <w:bottom w:w="0" w:type="dxa"/>
          <w:right w:w="108" w:type="dxa"/>
        </w:tblCellMar>
        <w:tblLook w:firstRow="1" w:lastRow="0" w:firstColumn="1" w:lastColumn="0" w:noHBand="0" w:noVBand="1" w:val="04A0"/>
      </w:tblPr>
      <w:tblGrid>
        <w:gridCol w:w="9765"/>
      </w:tblGrid>
      <w:tr>
        <w:trPr>
          <w:trHeight w:val="1776" w:hRule="atLeast"/>
        </w:trPr>
        <w:tc>
          <w:tcPr>
            <w:tcW w:w="9765" w:type="dxa"/>
            <w:tcBorders>
              <w:top w:val="nil"/>
              <w:left w:val="nil"/>
              <w:bottom w:val="dashSmallGap" w:color="000000" w:sz="8" w:space="0"/>
              <w:right w:val="nil"/>
              <w:tl2br w:val="none" w:color="auto" w:sz="0" w:space="0"/>
              <w:tr2bl w:val="none" w:color="auto" w:sz="0" w:space="0"/>
            </w:tcBorders>
            <w:shd w:val="clear" w:color="auto" w:fill="auto"/>
            <w:vAlign w:val="top"/>
          </w:tcPr>
          <w:p>
            <w:pPr>
              <w:pStyle w:val="0"/>
              <w:spacing w:before="158" w:beforeLines="0" w:beforeAutospacing="0" w:after="0" w:afterLines="0" w:afterAutospacing="0" w:line="280" w:lineRule="exact"/>
              <w:ind w:left="210" w:hanging="210"/>
              <w:rPr>
                <w:rFonts w:hint="default" w:asciiTheme="majorEastAsia" w:hAnsiTheme="majorEastAsia" w:eastAsiaTheme="majorEastAsia"/>
              </w:rPr>
            </w:pPr>
            <w:r>
              <w:rPr>
                <w:rFonts w:hint="default" w:asciiTheme="majorEastAsia" w:hAnsiTheme="majorEastAsia" w:eastAsiaTheme="majorEastAsia"/>
              </w:rPr>
              <w:t>※</w:t>
            </w:r>
            <w:r>
              <w:rPr>
                <w:rFonts w:hint="default" w:asciiTheme="majorEastAsia" w:hAnsiTheme="majorEastAsia" w:eastAsiaTheme="majorEastAsia"/>
              </w:rPr>
              <w:t>　認定申請にあたっては、表１に記載している指定業種に属する事業を営んでいることが疎明できる書類等（例えば、取り扱っている製品・サービス等を疎明できる書類、許認可証など）や、上記売上高等が確認できる資料（月別売上表・月別試算表等）の写しを添付してください。やむを得ず添付できない場合は、上記内容について会計士若しくは税理士、商工団体、金融機関のいずれかで確認を受けてください。</w:t>
            </w:r>
          </w:p>
        </w:tc>
      </w:tr>
      <w:tr>
        <w:trPr>
          <w:trHeight w:val="1940" w:hRule="atLeast"/>
        </w:trPr>
        <w:tc>
          <w:tcPr>
            <w:tcW w:w="9765" w:type="dxa"/>
            <w:tcBorders>
              <w:top w:val="dashSmallGap" w:color="000000" w:sz="8" w:space="0"/>
              <w:left w:val="nil"/>
              <w:bottom w:val="nil"/>
              <w:right w:val="nil"/>
              <w:tl2br w:val="none" w:color="auto" w:sz="0" w:space="0"/>
              <w:tr2bl w:val="none" w:color="auto" w:sz="0" w:space="0"/>
            </w:tcBorders>
            <w:shd w:val="clear" w:color="auto" w:fill="auto"/>
            <w:vAlign w:val="top"/>
          </w:tcPr>
          <w:p>
            <w:pPr>
              <w:pStyle w:val="0"/>
              <w:spacing w:before="158" w:beforeLines="0" w:beforeAutospacing="0" w:after="0" w:afterLines="0" w:afterAutospacing="0"/>
              <w:rPr>
                <w:rFonts w:hint="default" w:asciiTheme="majorEastAsia" w:hAnsiTheme="majorEastAsia" w:eastAsiaTheme="majorEastAsia"/>
              </w:rPr>
            </w:pPr>
            <w:r>
              <w:rPr>
                <w:rFonts w:hint="default" w:asciiTheme="majorEastAsia" w:hAnsiTheme="majorEastAsia" w:eastAsiaTheme="majorEastAsia"/>
              </w:rPr>
              <w:t>【確認欄】</w:t>
            </w:r>
          </w:p>
          <w:p>
            <w:pPr>
              <w:pStyle w:val="0"/>
              <w:rPr>
                <w:rFonts w:hint="default" w:asciiTheme="majorEastAsia" w:hAnsiTheme="majorEastAsia" w:eastAsiaTheme="majorEastAsia"/>
              </w:rPr>
            </w:pPr>
            <w:r>
              <w:rPr>
                <w:rFonts w:hint="default" w:asciiTheme="majorEastAsia" w:hAnsiTheme="majorEastAsia" w:eastAsiaTheme="majorEastAsia"/>
              </w:rPr>
              <w:t>　上記内容に相違ないことを確認しました。</w:t>
            </w:r>
          </w:p>
          <w:p>
            <w:pPr>
              <w:pStyle w:val="0"/>
              <w:spacing w:before="158" w:beforeLines="0" w:beforeAutospacing="0" w:after="0" w:afterLines="0" w:afterAutospacing="0"/>
              <w:rPr>
                <w:rFonts w:hint="default" w:asciiTheme="majorEastAsia" w:hAnsiTheme="majorEastAsia" w:eastAsiaTheme="majorEastAsia"/>
              </w:rPr>
            </w:pPr>
            <w:r>
              <w:rPr>
                <w:rFonts w:hint="default" w:asciiTheme="majorEastAsia" w:hAnsiTheme="majorEastAsia" w:eastAsiaTheme="majorEastAsia"/>
              </w:rPr>
              <w:t>　　　　　確認者</w:t>
            </w:r>
            <w:r>
              <w:rPr>
                <w:rFonts w:hint="default" w:asciiTheme="majorEastAsia" w:hAnsiTheme="majorEastAsia" w:eastAsiaTheme="majorEastAsia"/>
                <w:u w:val="single" w:color="FFFFFF"/>
              </w:rPr>
              <w:t>　　　　　　　　　　　　　　　　　　　　　　　　印</w:t>
            </w:r>
          </w:p>
        </w:tc>
      </w:tr>
    </w:tbl>
    <w:p>
      <w:pPr>
        <w:pStyle w:val="0"/>
        <w:widowControl w:val="1"/>
        <w:jc w:val="left"/>
        <w:rPr>
          <w:rFonts w:hint="default" w:asciiTheme="majorEastAsia" w:hAnsiTheme="majorEastAsia" w:eastAsiaTheme="majorEastAsia"/>
          <w:sz w:val="24"/>
        </w:rPr>
      </w:pPr>
    </w:p>
    <w:p>
      <w:pPr>
        <w:pStyle w:val="0"/>
        <w:widowControl w:val="1"/>
        <w:jc w:val="left"/>
        <w:rPr>
          <w:rFonts w:hint="default" w:asciiTheme="majorEastAsia" w:hAnsiTheme="majorEastAsia" w:eastAsiaTheme="majorEastAsia"/>
          <w:sz w:val="24"/>
        </w:rPr>
      </w:pPr>
    </w:p>
    <w:p>
      <w:pPr>
        <w:pStyle w:val="0"/>
        <w:suppressAutoHyphens w:val="1"/>
        <w:spacing w:line="366" w:lineRule="atLeast"/>
        <w:jc w:val="right"/>
        <w:rPr>
          <w:rFonts w:hint="default" w:asciiTheme="majorEastAsia" w:hAnsiTheme="majorEastAsia" w:eastAsiaTheme="majorEastAsia"/>
        </w:rPr>
      </w:pPr>
      <w:r>
        <w:rPr>
          <w:rFonts w:hint="default" w:asciiTheme="majorEastAsia" w:hAnsiTheme="majorEastAsia" w:eastAsiaTheme="majorEastAsia"/>
        </w:rPr>
        <w:t>（申請書イ－</w:t>
      </w:r>
      <w:r>
        <w:rPr>
          <w:rFonts w:hint="default" w:asciiTheme="majorEastAsia" w:hAnsiTheme="majorEastAsia" w:eastAsiaTheme="majorEastAsia"/>
        </w:rPr>
        <w:t>⑦</w:t>
      </w:r>
      <w:r>
        <w:rPr>
          <w:rFonts w:hint="default" w:asciiTheme="majorEastAsia" w:hAnsiTheme="majorEastAsia" w:eastAsiaTheme="majorEastAsia"/>
        </w:rPr>
        <w:t>の添付書類）</w:t>
      </w:r>
    </w:p>
    <w:p>
      <w:pPr>
        <w:pStyle w:val="0"/>
        <w:suppressAutoHyphens w:val="1"/>
        <w:spacing w:line="366" w:lineRule="atLeast"/>
        <w:jc w:val="right"/>
        <w:rPr>
          <w:rFonts w:hint="default" w:asciiTheme="majorEastAsia" w:hAnsiTheme="majorEastAsia" w:eastAsiaTheme="majorEastAsia"/>
        </w:rPr>
      </w:pPr>
    </w:p>
    <w:p>
      <w:pPr>
        <w:pStyle w:val="0"/>
        <w:suppressAutoHyphens w:val="1"/>
        <w:spacing w:line="366" w:lineRule="atLeast"/>
        <w:jc w:val="left"/>
        <w:rPr>
          <w:rFonts w:hint="default" w:asciiTheme="majorEastAsia" w:hAnsiTheme="majorEastAsia" w:eastAsiaTheme="majorEastAsia"/>
          <w:u w:val="single" w:color="FFFFFF"/>
        </w:rPr>
      </w:pPr>
      <w:r>
        <w:rPr>
          <w:rFonts w:hint="default" w:asciiTheme="majorEastAsia" w:hAnsiTheme="majorEastAsia" w:eastAsiaTheme="majorEastAsia"/>
          <w:u w:val="single" w:color="FFFFFF"/>
        </w:rPr>
        <w:t>申請者名：　　　　　　　　　　　印　</w:t>
      </w:r>
    </w:p>
    <w:p>
      <w:pPr>
        <w:pStyle w:val="0"/>
        <w:suppressAutoHyphens w:val="1"/>
        <w:spacing w:line="366" w:lineRule="atLeast"/>
        <w:jc w:val="left"/>
        <w:rPr>
          <w:rFonts w:hint="default" w:asciiTheme="majorEastAsia" w:hAnsiTheme="majorEastAsia" w:eastAsiaTheme="majorEastAsia"/>
          <w:u w:val="single" w:color="FFFFFF"/>
        </w:rPr>
      </w:pPr>
    </w:p>
    <w:p>
      <w:pPr>
        <w:pStyle w:val="0"/>
        <w:suppressAutoHyphens w:val="1"/>
        <w:spacing w:before="158" w:beforeLines="0" w:beforeAutospacing="0" w:after="0" w:afterLines="0" w:afterAutospacing="0" w:line="400" w:lineRule="exact"/>
        <w:jc w:val="left"/>
        <w:rPr>
          <w:rFonts w:hint="default" w:asciiTheme="majorEastAsia" w:hAnsiTheme="majorEastAsia" w:eastAsiaTheme="majorEastAsia"/>
        </w:rPr>
      </w:pPr>
      <w:r>
        <w:rPr>
          <w:rFonts w:hint="default" w:asciiTheme="majorEastAsia" w:hAnsiTheme="majorEastAsia" w:eastAsiaTheme="majorEastAsia"/>
        </w:rPr>
        <w:t>（売上高が減少している指定業種）</w:t>
      </w:r>
    </w:p>
    <w:tbl>
      <w:tblPr>
        <w:tblStyle w:val="11"/>
        <w:tblW w:w="9768" w:type="dxa"/>
        <w:jc w:val="left"/>
        <w:tblInd w:w="0" w:type="dxa"/>
        <w:tblLayout w:type="fixed"/>
        <w:tblCellMar>
          <w:top w:w="0" w:type="dxa"/>
          <w:left w:w="108" w:type="dxa"/>
          <w:bottom w:w="0" w:type="dxa"/>
          <w:right w:w="108" w:type="dxa"/>
        </w:tblCellMar>
        <w:tblLook w:firstRow="1" w:lastRow="0" w:firstColumn="1" w:lastColumn="0" w:noHBand="0" w:noVBand="1" w:val="04A0"/>
      </w:tblPr>
      <w:tblGrid>
        <w:gridCol w:w="1979"/>
        <w:gridCol w:w="2126"/>
        <w:gridCol w:w="1838"/>
        <w:gridCol w:w="1846"/>
        <w:gridCol w:w="1979"/>
      </w:tblGrid>
      <w:tr>
        <w:trPr/>
        <w:tc>
          <w:tcPr>
            <w:tcW w:w="19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spacing w:line="400" w:lineRule="exact"/>
              <w:jc w:val="left"/>
              <w:rPr>
                <w:rFonts w:hint="default" w:asciiTheme="majorEastAsia" w:hAnsiTheme="majorEastAsia" w:eastAsiaTheme="majorEastAsia"/>
                <w:b w:val="1"/>
                <w:sz w:val="18"/>
              </w:rPr>
            </w:pPr>
            <w:r>
              <w:rPr>
                <w:rFonts w:hint="default" w:asciiTheme="majorEastAsia" w:hAnsiTheme="majorEastAsia" w:eastAsiaTheme="majorEastAsia"/>
                <w:b w:val="1"/>
                <w:sz w:val="18"/>
              </w:rPr>
              <w:t>売上高が減少　　　している指定業種</w:t>
            </w:r>
          </w:p>
        </w:tc>
        <w:tc>
          <w:tcPr>
            <w:tcW w:w="39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spacing w:line="400" w:lineRule="exact"/>
              <w:jc w:val="left"/>
              <w:rPr>
                <w:rFonts w:hint="default" w:asciiTheme="majorEastAsia" w:hAnsiTheme="majorEastAsia" w:eastAsiaTheme="majorEastAsia"/>
                <w:b w:val="1"/>
                <w:sz w:val="18"/>
              </w:rPr>
            </w:pPr>
            <w:r>
              <w:rPr>
                <w:rFonts w:hint="default" w:asciiTheme="majorEastAsia" w:hAnsiTheme="majorEastAsia" w:eastAsiaTheme="majorEastAsia"/>
                <w:b w:val="1"/>
                <w:sz w:val="18"/>
              </w:rPr>
              <w:t>最近</w:t>
            </w:r>
            <w:r>
              <w:rPr>
                <w:rFonts w:hint="default" w:asciiTheme="majorEastAsia" w:hAnsiTheme="majorEastAsia" w:eastAsiaTheme="majorEastAsia"/>
                <w:b w:val="1"/>
                <w:sz w:val="18"/>
              </w:rPr>
              <w:t>1</w:t>
            </w:r>
            <w:r>
              <w:rPr>
                <w:rFonts w:hint="default" w:asciiTheme="majorEastAsia" w:hAnsiTheme="majorEastAsia" w:eastAsiaTheme="majorEastAsia"/>
                <w:b w:val="1"/>
                <w:sz w:val="18"/>
              </w:rPr>
              <w:t>か月の売上高</w:t>
            </w:r>
          </w:p>
        </w:tc>
        <w:tc>
          <w:tcPr>
            <w:tcW w:w="382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spacing w:line="400" w:lineRule="exact"/>
              <w:jc w:val="left"/>
              <w:rPr>
                <w:rFonts w:hint="default" w:asciiTheme="majorEastAsia" w:hAnsiTheme="majorEastAsia" w:eastAsiaTheme="majorEastAsia"/>
                <w:b w:val="1"/>
                <w:sz w:val="18"/>
              </w:rPr>
            </w:pPr>
            <w:r>
              <w:rPr>
                <w:rFonts w:hint="default" w:asciiTheme="majorEastAsia" w:hAnsiTheme="majorEastAsia" w:eastAsiaTheme="majorEastAsia"/>
                <w:b w:val="1"/>
                <w:sz w:val="18"/>
              </w:rPr>
              <w:t>【Ａ】の期間前２か月の売上高</w:t>
            </w:r>
          </w:p>
        </w:tc>
      </w:tr>
      <w:tr>
        <w:trPr/>
        <w:tc>
          <w:tcPr>
            <w:tcW w:w="19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suppressAutoHyphens w:val="1"/>
              <w:spacing w:line="400" w:lineRule="exact"/>
              <w:jc w:val="left"/>
              <w:rPr>
                <w:rFonts w:hint="default" w:asciiTheme="majorEastAsia" w:hAnsiTheme="majorEastAsia" w:eastAsiaTheme="majorEastAsia"/>
                <w:b w:val="1"/>
              </w:rPr>
            </w:pPr>
          </w:p>
        </w:tc>
        <w:tc>
          <w:tcPr>
            <w:tcW w:w="21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suppressAutoHyphens w:val="1"/>
              <w:spacing w:line="400" w:lineRule="exact"/>
              <w:jc w:val="left"/>
              <w:rPr>
                <w:rFonts w:hint="default" w:asciiTheme="majorEastAsia" w:hAnsiTheme="majorEastAsia" w:eastAsiaTheme="majorEastAsia"/>
                <w:b w:val="1"/>
                <w:sz w:val="16"/>
              </w:rPr>
            </w:pPr>
            <w:r>
              <w:rPr>
                <w:rFonts w:hint="default" w:asciiTheme="majorEastAsia" w:hAnsiTheme="majorEastAsia" w:eastAsiaTheme="majorEastAsia"/>
                <w:b w:val="1"/>
                <w:sz w:val="16"/>
              </w:rPr>
              <w:t>令和　　年　　月【Ａ】</w:t>
            </w:r>
          </w:p>
        </w:tc>
        <w:tc>
          <w:tcPr>
            <w:tcW w:w="18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spacing w:line="400" w:lineRule="exact"/>
              <w:jc w:val="right"/>
              <w:rPr>
                <w:rFonts w:hint="default" w:asciiTheme="majorEastAsia" w:hAnsiTheme="majorEastAsia" w:eastAsiaTheme="majorEastAsia"/>
                <w:b w:val="1"/>
                <w:sz w:val="18"/>
              </w:rPr>
            </w:pPr>
            <w:r>
              <w:rPr>
                <w:rFonts w:hint="default" w:asciiTheme="majorEastAsia" w:hAnsiTheme="majorEastAsia" w:eastAsiaTheme="majorEastAsia"/>
                <w:b w:val="1"/>
                <w:sz w:val="18"/>
              </w:rPr>
              <w:t>円</w:t>
            </w:r>
          </w:p>
        </w:tc>
        <w:tc>
          <w:tcPr>
            <w:tcW w:w="18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suppressAutoHyphens w:val="1"/>
              <w:spacing w:line="400" w:lineRule="exact"/>
              <w:rPr>
                <w:rFonts w:hint="default" w:asciiTheme="majorEastAsia" w:hAnsiTheme="majorEastAsia" w:eastAsiaTheme="majorEastAsia"/>
                <w:b w:val="1"/>
                <w:sz w:val="16"/>
              </w:rPr>
            </w:pPr>
            <w:r>
              <w:rPr>
                <w:rFonts w:hint="default" w:asciiTheme="majorEastAsia" w:hAnsiTheme="majorEastAsia" w:eastAsiaTheme="majorEastAsia"/>
                <w:b w:val="1"/>
                <w:sz w:val="16"/>
              </w:rPr>
              <w:t>令和　</w:t>
            </w:r>
            <w:r>
              <w:rPr>
                <w:rFonts w:hint="default" w:asciiTheme="majorEastAsia" w:hAnsiTheme="majorEastAsia" w:eastAsiaTheme="majorEastAsia"/>
                <w:b w:val="1"/>
                <w:sz w:val="16"/>
              </w:rPr>
              <w:t xml:space="preserve"> </w:t>
            </w:r>
            <w:r>
              <w:rPr>
                <w:rFonts w:hint="default" w:asciiTheme="majorEastAsia" w:hAnsiTheme="majorEastAsia" w:eastAsiaTheme="majorEastAsia"/>
                <w:b w:val="1"/>
                <w:sz w:val="16"/>
              </w:rPr>
              <w:t>年</w:t>
            </w:r>
            <w:r>
              <w:rPr>
                <w:rFonts w:hint="default" w:asciiTheme="majorEastAsia" w:hAnsiTheme="majorEastAsia" w:eastAsiaTheme="majorEastAsia"/>
                <w:b w:val="1"/>
                <w:sz w:val="16"/>
              </w:rPr>
              <w:t xml:space="preserve"> </w:t>
            </w:r>
            <w:r>
              <w:rPr>
                <w:rFonts w:hint="default" w:asciiTheme="majorEastAsia" w:hAnsiTheme="majorEastAsia" w:eastAsiaTheme="majorEastAsia"/>
                <w:b w:val="1"/>
                <w:sz w:val="16"/>
              </w:rPr>
              <w:t>　月</w:t>
            </w:r>
          </w:p>
        </w:tc>
        <w:tc>
          <w:tcPr>
            <w:tcW w:w="19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spacing w:line="400" w:lineRule="exact"/>
              <w:jc w:val="right"/>
              <w:rPr>
                <w:rFonts w:hint="default" w:asciiTheme="majorEastAsia" w:hAnsiTheme="majorEastAsia" w:eastAsiaTheme="majorEastAsia"/>
                <w:b w:val="1"/>
                <w:sz w:val="18"/>
              </w:rPr>
            </w:pPr>
            <w:r>
              <w:rPr>
                <w:rFonts w:hint="default" w:asciiTheme="majorEastAsia" w:hAnsiTheme="majorEastAsia" w:eastAsiaTheme="majorEastAsia"/>
                <w:b w:val="1"/>
                <w:sz w:val="18"/>
              </w:rPr>
              <w:t>円</w:t>
            </w:r>
          </w:p>
        </w:tc>
      </w:tr>
      <w:tr>
        <w:trPr>
          <w:trHeight w:val="304" w:hRule="atLeast"/>
        </w:trPr>
        <w:tc>
          <w:tcPr>
            <w:tcW w:w="19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spacing w:line="400" w:lineRule="exact"/>
              <w:rPr>
                <w:rFonts w:hint="default" w:asciiTheme="majorEastAsia" w:hAnsiTheme="majorEastAsia" w:eastAsiaTheme="majorEastAsia"/>
                <w:b w:val="1"/>
              </w:rPr>
            </w:pPr>
          </w:p>
        </w:tc>
        <w:tc>
          <w:tcPr>
            <w:tcW w:w="21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spacing w:line="400" w:lineRule="exact"/>
              <w:jc w:val="left"/>
              <w:rPr>
                <w:rFonts w:hint="default" w:asciiTheme="majorEastAsia" w:hAnsiTheme="majorEastAsia" w:eastAsiaTheme="majorEastAsia"/>
                <w:b w:val="1"/>
              </w:rPr>
            </w:pPr>
          </w:p>
        </w:tc>
        <w:tc>
          <w:tcPr>
            <w:tcW w:w="18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spacing w:line="400" w:lineRule="exact"/>
              <w:jc w:val="right"/>
              <w:rPr>
                <w:rFonts w:hint="default" w:asciiTheme="majorEastAsia" w:hAnsiTheme="majorEastAsia" w:eastAsiaTheme="majorEastAsia"/>
                <w:b w:val="1"/>
              </w:rPr>
            </w:pPr>
          </w:p>
        </w:tc>
        <w:tc>
          <w:tcPr>
            <w:tcW w:w="18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suppressAutoHyphens w:val="1"/>
              <w:spacing w:line="400" w:lineRule="exact"/>
              <w:rPr>
                <w:rFonts w:hint="default" w:asciiTheme="majorEastAsia" w:hAnsiTheme="majorEastAsia" w:eastAsiaTheme="majorEastAsia"/>
                <w:b w:val="1"/>
                <w:sz w:val="16"/>
              </w:rPr>
            </w:pPr>
            <w:r>
              <w:rPr>
                <w:rFonts w:hint="default" w:asciiTheme="majorEastAsia" w:hAnsiTheme="majorEastAsia" w:eastAsiaTheme="majorEastAsia"/>
                <w:b w:val="1"/>
                <w:sz w:val="16"/>
              </w:rPr>
              <w:t>令和　</w:t>
            </w:r>
            <w:r>
              <w:rPr>
                <w:rFonts w:hint="default" w:asciiTheme="majorEastAsia" w:hAnsiTheme="majorEastAsia" w:eastAsiaTheme="majorEastAsia"/>
                <w:b w:val="1"/>
                <w:sz w:val="16"/>
              </w:rPr>
              <w:t xml:space="preserve"> </w:t>
            </w:r>
            <w:r>
              <w:rPr>
                <w:rFonts w:hint="default" w:asciiTheme="majorEastAsia" w:hAnsiTheme="majorEastAsia" w:eastAsiaTheme="majorEastAsia"/>
                <w:b w:val="1"/>
                <w:sz w:val="16"/>
              </w:rPr>
              <w:t>年</w:t>
            </w:r>
            <w:r>
              <w:rPr>
                <w:rFonts w:hint="default" w:asciiTheme="majorEastAsia" w:hAnsiTheme="majorEastAsia" w:eastAsiaTheme="majorEastAsia"/>
                <w:b w:val="1"/>
                <w:sz w:val="16"/>
              </w:rPr>
              <w:t xml:space="preserve"> </w:t>
            </w:r>
            <w:r>
              <w:rPr>
                <w:rFonts w:hint="default" w:asciiTheme="majorEastAsia" w:hAnsiTheme="majorEastAsia" w:eastAsiaTheme="majorEastAsia"/>
                <w:b w:val="1"/>
                <w:sz w:val="16"/>
              </w:rPr>
              <w:t>　月</w:t>
            </w:r>
          </w:p>
        </w:tc>
        <w:tc>
          <w:tcPr>
            <w:tcW w:w="19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spacing w:line="400" w:lineRule="exact"/>
              <w:jc w:val="right"/>
              <w:rPr>
                <w:rFonts w:hint="default" w:asciiTheme="majorEastAsia" w:hAnsiTheme="majorEastAsia" w:eastAsiaTheme="majorEastAsia"/>
                <w:b w:val="1"/>
                <w:sz w:val="18"/>
              </w:rPr>
            </w:pPr>
            <w:r>
              <w:rPr>
                <w:rFonts w:hint="default" w:asciiTheme="majorEastAsia" w:hAnsiTheme="majorEastAsia" w:eastAsiaTheme="majorEastAsia"/>
                <w:b w:val="1"/>
                <w:sz w:val="18"/>
              </w:rPr>
              <w:t>円</w:t>
            </w:r>
          </w:p>
        </w:tc>
      </w:tr>
      <w:tr>
        <w:trPr>
          <w:trHeight w:val="307" w:hRule="atLeast"/>
        </w:trPr>
        <w:tc>
          <w:tcPr>
            <w:tcW w:w="19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rPr>
                <w:rFonts w:hint="default" w:asciiTheme="majorEastAsia" w:hAnsiTheme="majorEastAsia" w:eastAsiaTheme="majorEastAsia"/>
                <w:b w:val="1"/>
              </w:rPr>
            </w:pPr>
          </w:p>
        </w:tc>
        <w:tc>
          <w:tcPr>
            <w:tcW w:w="21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rPr>
                <w:rFonts w:hint="default" w:asciiTheme="majorEastAsia" w:hAnsiTheme="majorEastAsia" w:eastAsiaTheme="majorEastAsia"/>
                <w:b w:val="1"/>
              </w:rPr>
            </w:pPr>
          </w:p>
        </w:tc>
        <w:tc>
          <w:tcPr>
            <w:tcW w:w="18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rPr>
                <w:rFonts w:hint="default" w:asciiTheme="majorEastAsia" w:hAnsiTheme="majorEastAsia" w:eastAsiaTheme="majorEastAsia"/>
                <w:b w:val="1"/>
              </w:rPr>
            </w:pPr>
          </w:p>
        </w:tc>
        <w:tc>
          <w:tcPr>
            <w:tcW w:w="18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jc w:val="left"/>
              <w:rPr>
                <w:rFonts w:hint="default" w:asciiTheme="majorEastAsia" w:hAnsiTheme="majorEastAsia" w:eastAsiaTheme="majorEastAsia"/>
                <w:b w:val="1"/>
                <w:sz w:val="16"/>
              </w:rPr>
            </w:pPr>
            <w:r>
              <w:rPr>
                <w:rFonts w:hint="default" w:asciiTheme="majorEastAsia" w:hAnsiTheme="majorEastAsia" w:eastAsiaTheme="majorEastAsia"/>
                <w:b w:val="1"/>
                <w:sz w:val="16"/>
              </w:rPr>
              <w:t>合計　　　　　【Ｂ】</w:t>
            </w:r>
          </w:p>
        </w:tc>
        <w:tc>
          <w:tcPr>
            <w:tcW w:w="19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jc w:val="right"/>
              <w:rPr>
                <w:rFonts w:hint="default" w:asciiTheme="majorEastAsia" w:hAnsiTheme="majorEastAsia" w:eastAsiaTheme="majorEastAsia"/>
                <w:b w:val="1"/>
                <w:sz w:val="18"/>
              </w:rPr>
            </w:pPr>
            <w:r>
              <w:rPr>
                <w:rFonts w:hint="default" w:asciiTheme="majorEastAsia" w:hAnsiTheme="majorEastAsia" w:eastAsiaTheme="majorEastAsia"/>
                <w:b w:val="1"/>
                <w:sz w:val="18"/>
              </w:rPr>
              <w:t>円</w:t>
            </w:r>
          </w:p>
        </w:tc>
      </w:tr>
    </w:tbl>
    <w:p>
      <w:pPr>
        <w:pStyle w:val="0"/>
        <w:suppressAutoHyphens w:val="1"/>
        <w:spacing w:line="400" w:lineRule="exact"/>
        <w:ind w:left="701" w:hanging="701"/>
        <w:jc w:val="left"/>
        <w:rPr>
          <w:rFonts w:hint="default" w:asciiTheme="majorEastAsia" w:hAnsiTheme="majorEastAsia" w:eastAsiaTheme="majorEastAsia"/>
        </w:rPr>
      </w:pPr>
      <w:r>
        <w:rPr>
          <w:rFonts w:hint="default" w:asciiTheme="majorEastAsia" w:hAnsiTheme="majorEastAsia" w:eastAsiaTheme="majorEastAsia"/>
        </w:rPr>
        <w:t>※</w:t>
      </w:r>
      <w:r>
        <w:rPr>
          <w:rFonts w:hint="default" w:asciiTheme="majorEastAsia" w:hAnsiTheme="majorEastAsia" w:eastAsiaTheme="majorEastAsia"/>
        </w:rPr>
        <w:t>　指定業種の売上高を合算して記載することも可。</w:t>
      </w:r>
    </w:p>
    <w:p>
      <w:pPr>
        <w:pStyle w:val="0"/>
        <w:suppressAutoHyphens w:val="1"/>
        <w:spacing w:line="400" w:lineRule="exact"/>
        <w:ind w:left="701" w:hanging="701"/>
        <w:jc w:val="left"/>
        <w:rPr>
          <w:rFonts w:hint="default" w:asciiTheme="majorEastAsia" w:hAnsiTheme="majorEastAsia" w:eastAsiaTheme="majorEastAsia"/>
        </w:rPr>
      </w:pPr>
    </w:p>
    <w:p>
      <w:pPr>
        <w:pStyle w:val="0"/>
        <w:suppressAutoHyphens w:val="1"/>
        <w:spacing w:line="400" w:lineRule="exact"/>
        <w:ind w:left="701" w:hanging="701"/>
        <w:jc w:val="left"/>
        <w:rPr>
          <w:rFonts w:hint="default" w:asciiTheme="majorEastAsia" w:hAnsiTheme="majorEastAsia" w:eastAsiaTheme="majorEastAsia"/>
        </w:rPr>
      </w:pPr>
    </w:p>
    <w:p>
      <w:pPr>
        <w:pStyle w:val="0"/>
        <w:suppressAutoHyphens w:val="1"/>
        <w:spacing w:before="158" w:beforeLines="0" w:beforeAutospacing="0" w:after="0" w:afterLines="0" w:afterAutospacing="0" w:line="400" w:lineRule="exact"/>
        <w:jc w:val="left"/>
        <w:rPr>
          <w:rFonts w:hint="default" w:asciiTheme="majorEastAsia" w:hAnsiTheme="majorEastAsia" w:eastAsiaTheme="majorEastAsia"/>
        </w:rPr>
      </w:pPr>
      <w:r>
        <w:rPr>
          <w:rFonts w:hint="default" w:asciiTheme="majorEastAsia" w:hAnsiTheme="majorEastAsia" w:eastAsiaTheme="majorEastAsia"/>
        </w:rPr>
        <w:t>（最近３か月の平均売上高）</w:t>
      </w:r>
    </w:p>
    <w:p>
      <w:pPr>
        <w:pStyle w:val="0"/>
        <w:suppressAutoHyphens w:val="1"/>
        <w:spacing w:line="240" w:lineRule="exact"/>
        <w:jc w:val="left"/>
        <w:textAlignment w:val="baseline"/>
        <w:rPr>
          <w:rFonts w:hint="default" w:asciiTheme="majorEastAsia" w:hAnsiTheme="majorEastAsia" w:eastAsiaTheme="majorEastAsia"/>
          <w:sz w:val="24"/>
        </w:rPr>
      </w:pPr>
      <w:r>
        <w:rPr>
          <w:rFonts w:hint="default" w:asciiTheme="majorEastAsia" w:hAnsiTheme="majorEastAsia" w:eastAsiaTheme="majorEastAsia"/>
          <w:color w:val="000000"/>
          <w:kern w:val="0"/>
        </w:rPr>
        <w:t xml:space="preserve">    </w:t>
      </w:r>
      <w:r>
        <w:rPr>
          <w:rFonts w:hint="default" w:asciiTheme="majorEastAsia" w:hAnsiTheme="majorEastAsia" w:eastAsiaTheme="majorEastAsia"/>
          <w:color w:val="000000"/>
          <w:kern w:val="0"/>
        </w:rPr>
        <w:t>　　　　　　　　　　　　　　</w:t>
      </w:r>
      <w:r>
        <w:rPr>
          <w:rFonts w:hint="default" w:asciiTheme="majorEastAsia" w:hAnsiTheme="majorEastAsia" w:eastAsiaTheme="majorEastAsia"/>
          <w:color w:val="000000"/>
          <w:kern w:val="0"/>
          <w:sz w:val="24"/>
          <w:u w:val="single" w:color="000000"/>
        </w:rPr>
        <w:t>（Ａ＋Ｂ）</w:t>
      </w:r>
    </w:p>
    <w:p>
      <w:pPr>
        <w:pStyle w:val="0"/>
        <w:suppressAutoHyphens w:val="1"/>
        <w:spacing w:line="240" w:lineRule="exact"/>
        <w:jc w:val="left"/>
        <w:textAlignment w:val="baseline"/>
        <w:rPr>
          <w:rFonts w:hint="default" w:asciiTheme="majorEastAsia" w:hAnsiTheme="majorEastAsia" w:eastAsiaTheme="majorEastAsia"/>
          <w:u w:val="single" w:color="auto"/>
        </w:rPr>
      </w:pPr>
      <w:r>
        <w:rPr>
          <w:rFonts w:hint="default" w:asciiTheme="majorEastAsia" w:hAnsiTheme="majorEastAsia" w:eastAsiaTheme="majorEastAsia"/>
          <w:color w:val="000000"/>
          <w:kern w:val="0"/>
          <w:sz w:val="24"/>
        </w:rPr>
        <w:t xml:space="preserve">       </w:t>
      </w:r>
      <w:r>
        <w:rPr>
          <w:rFonts w:hint="default" w:asciiTheme="majorEastAsia" w:hAnsiTheme="majorEastAsia" w:eastAsiaTheme="majorEastAsia"/>
          <w:color w:val="000000"/>
          <w:kern w:val="0"/>
          <w:sz w:val="24"/>
        </w:rPr>
        <w:t>　　　　　　　　　　　　</w:t>
      </w:r>
      <w:r>
        <w:rPr>
          <w:rFonts w:hint="default" w:asciiTheme="majorEastAsia" w:hAnsiTheme="majorEastAsia" w:eastAsiaTheme="majorEastAsia"/>
          <w:color w:val="000000"/>
          <w:kern w:val="0"/>
          <w:sz w:val="24"/>
        </w:rPr>
        <w:t xml:space="preserve"> </w:t>
      </w:r>
      <w:r>
        <w:rPr>
          <w:rFonts w:hint="default" w:asciiTheme="majorEastAsia" w:hAnsiTheme="majorEastAsia" w:eastAsiaTheme="majorEastAsia"/>
          <w:color w:val="000000"/>
          <w:kern w:val="0"/>
          <w:sz w:val="24"/>
        </w:rPr>
        <w:t>３</w:t>
      </w:r>
      <w:r>
        <w:rPr>
          <w:rFonts w:hint="default" w:asciiTheme="majorEastAsia" w:hAnsiTheme="majorEastAsia" w:eastAsiaTheme="majorEastAsia"/>
          <w:color w:val="000000"/>
          <w:kern w:val="0"/>
          <w:sz w:val="24"/>
        </w:rPr>
        <w:t xml:space="preserve">    </w:t>
      </w:r>
      <w:r>
        <w:rPr>
          <w:rFonts w:hint="default" w:asciiTheme="majorEastAsia" w:hAnsiTheme="majorEastAsia" w:eastAsiaTheme="majorEastAsia"/>
          <w:color w:val="000000"/>
          <w:kern w:val="0"/>
        </w:rPr>
        <w:t>　　　　　　</w:t>
      </w:r>
      <w:r>
        <w:rPr>
          <w:rFonts w:hint="default" w:asciiTheme="majorEastAsia" w:hAnsiTheme="majorEastAsia" w:eastAsiaTheme="majorEastAsia"/>
          <w:color w:val="000000"/>
          <w:kern w:val="0"/>
          <w:u w:val="single" w:color="auto"/>
        </w:rPr>
        <w:t>平均売上高【Ｃ】　　　　　　　　　円</w:t>
      </w:r>
    </w:p>
    <w:p>
      <w:pPr>
        <w:pStyle w:val="0"/>
        <w:suppressAutoHyphens w:val="1"/>
        <w:spacing w:line="240" w:lineRule="exact"/>
        <w:jc w:val="left"/>
        <w:textAlignment w:val="baseline"/>
        <w:rPr>
          <w:rFonts w:hint="default" w:asciiTheme="majorEastAsia" w:hAnsiTheme="majorEastAsia" w:eastAsiaTheme="majorEastAsia"/>
          <w:u w:val="single" w:color="auto"/>
        </w:rPr>
      </w:pPr>
    </w:p>
    <w:p>
      <w:pPr>
        <w:pStyle w:val="0"/>
        <w:suppressAutoHyphens w:val="1"/>
        <w:spacing w:line="240" w:lineRule="exact"/>
        <w:jc w:val="left"/>
        <w:textAlignment w:val="baseline"/>
        <w:rPr>
          <w:rFonts w:hint="default" w:asciiTheme="majorEastAsia" w:hAnsiTheme="majorEastAsia" w:eastAsiaTheme="majorEastAsia"/>
        </w:rPr>
      </w:pPr>
    </w:p>
    <w:p>
      <w:pPr>
        <w:pStyle w:val="0"/>
        <w:suppressAutoHyphens w:val="1"/>
        <w:spacing w:line="240" w:lineRule="exact"/>
        <w:jc w:val="left"/>
        <w:textAlignment w:val="baseline"/>
        <w:rPr>
          <w:rFonts w:hint="default" w:asciiTheme="majorEastAsia" w:hAnsiTheme="majorEastAsia" w:eastAsiaTheme="majorEastAsia"/>
        </w:rPr>
      </w:pPr>
    </w:p>
    <w:p>
      <w:pPr>
        <w:pStyle w:val="0"/>
        <w:suppressAutoHyphens w:val="1"/>
        <w:spacing w:line="198" w:lineRule="exact"/>
        <w:jc w:val="left"/>
        <w:textAlignment w:val="baseline"/>
        <w:rPr>
          <w:rFonts w:hint="default" w:asciiTheme="majorEastAsia" w:hAnsiTheme="majorEastAsia" w:eastAsiaTheme="majorEastAsia"/>
        </w:rPr>
      </w:pPr>
    </w:p>
    <w:tbl>
      <w:tblPr>
        <w:tblStyle w:val="33"/>
        <w:tblW w:w="9765" w:type="dxa"/>
        <w:jc w:val="left"/>
        <w:tblInd w:w="-5" w:type="dxa"/>
        <w:tblLayout w:type="fixed"/>
        <w:tblCellMar>
          <w:top w:w="0" w:type="dxa"/>
          <w:left w:w="108" w:type="dxa"/>
          <w:bottom w:w="0" w:type="dxa"/>
          <w:right w:w="108" w:type="dxa"/>
        </w:tblCellMar>
        <w:tblLook w:firstRow="1" w:lastRow="0" w:firstColumn="1" w:lastColumn="0" w:noHBand="0" w:noVBand="1" w:val="04A0"/>
      </w:tblPr>
      <w:tblGrid>
        <w:gridCol w:w="9765"/>
      </w:tblGrid>
      <w:tr>
        <w:trPr>
          <w:trHeight w:val="1776" w:hRule="atLeast"/>
        </w:trPr>
        <w:tc>
          <w:tcPr>
            <w:tcW w:w="9765" w:type="dxa"/>
            <w:tcBorders>
              <w:top w:val="nil"/>
              <w:left w:val="nil"/>
              <w:bottom w:val="dashSmallGap" w:color="000000" w:sz="8" w:space="0"/>
              <w:right w:val="nil"/>
              <w:tl2br w:val="none" w:color="auto" w:sz="0" w:space="0"/>
              <w:tr2bl w:val="none" w:color="auto" w:sz="0" w:space="0"/>
            </w:tcBorders>
            <w:shd w:val="clear" w:color="auto" w:fill="auto"/>
            <w:vAlign w:val="top"/>
          </w:tcPr>
          <w:p>
            <w:pPr>
              <w:pStyle w:val="0"/>
              <w:spacing w:before="158" w:beforeLines="0" w:beforeAutospacing="0" w:after="0" w:afterLines="0" w:afterAutospacing="0" w:line="280" w:lineRule="exact"/>
              <w:ind w:left="210" w:hanging="210"/>
              <w:rPr>
                <w:rFonts w:hint="default" w:asciiTheme="majorEastAsia" w:hAnsiTheme="majorEastAsia" w:eastAsiaTheme="majorEastAsia"/>
              </w:rPr>
            </w:pPr>
            <w:r>
              <w:rPr>
                <w:rFonts w:hint="default" w:asciiTheme="majorEastAsia" w:hAnsiTheme="majorEastAsia" w:eastAsiaTheme="majorEastAsia"/>
              </w:rPr>
              <w:t>※</w:t>
            </w:r>
            <w:r>
              <w:rPr>
                <w:rFonts w:hint="default" w:asciiTheme="majorEastAsia" w:hAnsiTheme="majorEastAsia" w:eastAsiaTheme="majorEastAsia"/>
              </w:rPr>
              <w:t>　認定申請にあたっては、表１に記載している指定業種に属する事業を営んでいることが疎明できる書類等（例えば、取り扱っている製品・サービス等を疎明できる書類、許認可証など）や、上記売上高等が確認できる資料（月別売上表・月別試算表等）の写しを添付してください。やむを得ず添付できない場合は、上記内容について会計士若しくは税理士、商工団体、金融機関のいずれかで確認を受けてください。</w:t>
            </w:r>
          </w:p>
        </w:tc>
      </w:tr>
      <w:tr>
        <w:trPr>
          <w:trHeight w:val="1940" w:hRule="atLeast"/>
        </w:trPr>
        <w:tc>
          <w:tcPr>
            <w:tcW w:w="9765" w:type="dxa"/>
            <w:tcBorders>
              <w:top w:val="dashSmallGap" w:color="000000" w:sz="8" w:space="0"/>
              <w:left w:val="nil"/>
              <w:bottom w:val="nil"/>
              <w:right w:val="nil"/>
              <w:tl2br w:val="none" w:color="auto" w:sz="0" w:space="0"/>
              <w:tr2bl w:val="none" w:color="auto" w:sz="0" w:space="0"/>
            </w:tcBorders>
            <w:shd w:val="clear" w:color="auto" w:fill="auto"/>
            <w:vAlign w:val="top"/>
          </w:tcPr>
          <w:p>
            <w:pPr>
              <w:pStyle w:val="0"/>
              <w:spacing w:before="158" w:beforeLines="0" w:beforeAutospacing="0" w:after="0" w:afterLines="0" w:afterAutospacing="0"/>
              <w:rPr>
                <w:rFonts w:hint="default" w:asciiTheme="majorEastAsia" w:hAnsiTheme="majorEastAsia" w:eastAsiaTheme="majorEastAsia"/>
              </w:rPr>
            </w:pPr>
            <w:r>
              <w:rPr>
                <w:rFonts w:hint="default" w:asciiTheme="majorEastAsia" w:hAnsiTheme="majorEastAsia" w:eastAsiaTheme="majorEastAsia"/>
              </w:rPr>
              <w:t>【確認欄】</w:t>
            </w:r>
          </w:p>
          <w:p>
            <w:pPr>
              <w:pStyle w:val="0"/>
              <w:rPr>
                <w:rFonts w:hint="default" w:asciiTheme="majorEastAsia" w:hAnsiTheme="majorEastAsia" w:eastAsiaTheme="majorEastAsia"/>
              </w:rPr>
            </w:pPr>
            <w:r>
              <w:rPr>
                <w:rFonts w:hint="default" w:asciiTheme="majorEastAsia" w:hAnsiTheme="majorEastAsia" w:eastAsiaTheme="majorEastAsia"/>
              </w:rPr>
              <w:t>　上記内容に相違ないことを確認しました。</w:t>
            </w:r>
          </w:p>
          <w:p>
            <w:pPr>
              <w:pStyle w:val="0"/>
              <w:spacing w:before="158" w:beforeLines="0" w:beforeAutospacing="0" w:after="0" w:afterLines="0" w:afterAutospacing="0"/>
              <w:rPr>
                <w:rFonts w:hint="default" w:asciiTheme="majorEastAsia" w:hAnsiTheme="majorEastAsia" w:eastAsiaTheme="majorEastAsia"/>
              </w:rPr>
            </w:pPr>
            <w:r>
              <w:rPr>
                <w:rFonts w:hint="default" w:asciiTheme="majorEastAsia" w:hAnsiTheme="majorEastAsia" w:eastAsiaTheme="majorEastAsia"/>
              </w:rPr>
              <w:t>　　　　　確認者</w:t>
            </w:r>
            <w:r>
              <w:rPr>
                <w:rFonts w:hint="default" w:asciiTheme="majorEastAsia" w:hAnsiTheme="majorEastAsia" w:eastAsiaTheme="majorEastAsia"/>
                <w:u w:val="single" w:color="FFFFFF"/>
              </w:rPr>
              <w:t>　　　　　　　　　　　　　　　　　　　　　　　　印</w:t>
            </w:r>
          </w:p>
        </w:tc>
      </w:tr>
    </w:tbl>
    <w:p>
      <w:pPr>
        <w:pStyle w:val="0"/>
        <w:widowControl w:val="1"/>
        <w:jc w:val="left"/>
        <w:rPr>
          <w:rFonts w:hint="default" w:asciiTheme="majorEastAsia" w:hAnsiTheme="majorEastAsia" w:eastAsiaTheme="majorEastAsia"/>
          <w:sz w:val="24"/>
        </w:rPr>
      </w:pPr>
    </w:p>
    <w:p>
      <w:pPr>
        <w:pStyle w:val="0"/>
        <w:widowControl w:val="1"/>
        <w:jc w:val="left"/>
        <w:rPr>
          <w:rFonts w:hint="default"/>
        </w:rPr>
      </w:pPr>
    </w:p>
    <w:sectPr>
      <w:pgSz w:w="11906" w:h="16838"/>
      <w:pgMar w:top="1304" w:right="1080" w:bottom="1304" w:left="1080" w:header="0" w:footer="0" w:gutter="0"/>
      <w:cols w:space="720"/>
      <w:formProt w:val="0"/>
      <w:textDirection w:val="lrTb"/>
      <w:docGrid w:type="lines" w:linePitch="316" w:charSpace="120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Liberation Sans">
    <w:panose1 w:val="00000000000000000000"/>
    <w:charset w:val="01"/>
    <w:family w:val="roman"/>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defaultTabStop w:val="840"/>
  <w:defaultTableStyle w:val="33"/>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Theme="minorHAnsi" w:hAnsiTheme="minorHAnsi" w:eastAsiaTheme="minorEastAsia"/>
      <w:color w:val="auto"/>
      <w:kern w:val="2"/>
      <w:sz w:val="21"/>
    </w:rPr>
  </w:style>
  <w:style w:type="character" w:styleId="10" w:default="1">
    <w:name w:val="Default Paragraph Font"/>
    <w:next w:val="10"/>
    <w:link w:val="0"/>
    <w:uiPriority w:val="0"/>
    <w:semiHidden/>
    <w:qFormat/>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脚注参照番号"/>
    <w:next w:val="15"/>
    <w:link w:val="0"/>
    <w:uiPriority w:val="0"/>
    <w:rPr>
      <w:vertAlign w:val="superscript"/>
    </w:rPr>
  </w:style>
  <w:style w:type="character" w:styleId="16" w:customStyle="1">
    <w:name w:val="Footnote Characters"/>
    <w:basedOn w:val="10"/>
    <w:next w:val="16"/>
    <w:link w:val="0"/>
    <w:uiPriority w:val="0"/>
    <w:qFormat/>
    <w:rPr>
      <w:vertAlign w:val="superscript"/>
    </w:rPr>
  </w:style>
  <w:style w:type="character" w:styleId="17" w:customStyle="1">
    <w:name w:val="文末脚注参照記号"/>
    <w:next w:val="17"/>
    <w:link w:val="0"/>
    <w:uiPriority w:val="0"/>
    <w:rPr>
      <w:vertAlign w:val="superscript"/>
    </w:rPr>
  </w:style>
  <w:style w:type="character" w:styleId="18" w:customStyle="1">
    <w:name w:val="Endnote Characters"/>
    <w:basedOn w:val="10"/>
    <w:next w:val="18"/>
    <w:link w:val="0"/>
    <w:uiPriority w:val="0"/>
    <w:qFormat/>
    <w:rPr>
      <w:vertAlign w:val="superscript"/>
    </w:rPr>
  </w:style>
  <w:style w:type="character" w:styleId="19" w:customStyle="1">
    <w:name w:val="ヘッダー (文字)"/>
    <w:basedOn w:val="10"/>
    <w:next w:val="19"/>
    <w:link w:val="0"/>
    <w:uiPriority w:val="0"/>
    <w:qFormat/>
  </w:style>
  <w:style w:type="character" w:styleId="20" w:customStyle="1">
    <w:name w:val="フッター (文字)"/>
    <w:basedOn w:val="10"/>
    <w:next w:val="20"/>
    <w:link w:val="0"/>
    <w:uiPriority w:val="0"/>
    <w:qFormat/>
  </w:style>
  <w:style w:type="paragraph" w:styleId="21" w:customStyle="1">
    <w:name w:val="見出し"/>
    <w:basedOn w:val="0"/>
    <w:next w:val="22"/>
    <w:link w:val="0"/>
    <w:uiPriority w:val="0"/>
    <w:qFormat/>
    <w:pPr>
      <w:keepNext w:val="1"/>
      <w:spacing w:before="240" w:beforeLines="0" w:beforeAutospacing="0" w:after="120" w:afterLines="0" w:afterAutospacing="0"/>
    </w:pPr>
    <w:rPr>
      <w:rFonts w:ascii="Liberation Sans" w:hAnsi="Liberation Sans"/>
      <w:sz w:val="28"/>
    </w:rPr>
  </w:style>
  <w:style w:type="paragraph" w:styleId="22">
    <w:name w:val="Body Text"/>
    <w:basedOn w:val="0"/>
    <w:next w:val="22"/>
    <w:link w:val="0"/>
    <w:uiPriority w:val="0"/>
    <w:pPr>
      <w:spacing w:before="0" w:beforeLines="0" w:beforeAutospacing="0" w:after="140" w:afterLines="0" w:afterAutospacing="0" w:line="276" w:lineRule="auto"/>
    </w:pPr>
  </w:style>
  <w:style w:type="paragraph" w:styleId="23">
    <w:name w:val="List"/>
    <w:basedOn w:val="22"/>
    <w:next w:val="23"/>
    <w:link w:val="0"/>
    <w:uiPriority w:val="0"/>
  </w:style>
  <w:style w:type="paragraph" w:styleId="24" w:customStyle="1">
    <w:name w:val="Caption"/>
    <w:basedOn w:val="0"/>
    <w:next w:val="24"/>
    <w:link w:val="0"/>
    <w:uiPriority w:val="0"/>
    <w:qFormat/>
    <w:pPr>
      <w:suppressLineNumbers w:val="1"/>
      <w:spacing w:before="120" w:beforeLines="0" w:beforeAutospacing="0" w:after="120" w:afterLines="0" w:afterAutospacing="0"/>
    </w:pPr>
    <w:rPr>
      <w:i w:val="1"/>
      <w:sz w:val="24"/>
    </w:rPr>
  </w:style>
  <w:style w:type="paragraph" w:styleId="25" w:customStyle="1">
    <w:name w:val="索引"/>
    <w:basedOn w:val="0"/>
    <w:next w:val="25"/>
    <w:link w:val="0"/>
    <w:uiPriority w:val="0"/>
    <w:qFormat/>
    <w:pPr>
      <w:suppressLineNumbers w:val="1"/>
    </w:pPr>
  </w:style>
  <w:style w:type="paragraph" w:styleId="26" w:customStyle="1">
    <w:name w:val="図表番号1"/>
    <w:basedOn w:val="0"/>
    <w:next w:val="26"/>
    <w:link w:val="0"/>
    <w:uiPriority w:val="0"/>
    <w:qFormat/>
    <w:pPr>
      <w:suppressLineNumbers w:val="1"/>
      <w:spacing w:before="120" w:beforeLines="0" w:beforeAutospacing="0" w:after="120" w:afterLines="0" w:afterAutospacing="0"/>
    </w:pPr>
    <w:rPr>
      <w:i w:val="1"/>
      <w:sz w:val="24"/>
    </w:rPr>
  </w:style>
  <w:style w:type="paragraph" w:styleId="27" w:customStyle="1">
    <w:name w:val="Header"/>
    <w:basedOn w:val="0"/>
    <w:next w:val="27"/>
    <w:link w:val="0"/>
    <w:uiPriority w:val="0"/>
    <w:pPr>
      <w:tabs>
        <w:tab w:val="clear" w:pos="840"/>
        <w:tab w:val="center" w:leader="none" w:pos="4252"/>
        <w:tab w:val="right" w:leader="none" w:pos="8504"/>
      </w:tabs>
      <w:snapToGrid w:val="0"/>
    </w:pPr>
  </w:style>
  <w:style w:type="paragraph" w:styleId="28" w:customStyle="1">
    <w:name w:val="Footer"/>
    <w:basedOn w:val="0"/>
    <w:next w:val="28"/>
    <w:link w:val="0"/>
    <w:uiPriority w:val="0"/>
    <w:pPr>
      <w:tabs>
        <w:tab w:val="clear" w:pos="840"/>
        <w:tab w:val="center" w:leader="none" w:pos="4252"/>
        <w:tab w:val="right" w:leader="none" w:pos="8504"/>
      </w:tabs>
      <w:snapToGrid w:val="0"/>
    </w:pPr>
  </w:style>
  <w:style w:type="paragraph" w:styleId="29" w:customStyle="1">
    <w:name w:val="枠の内容"/>
    <w:basedOn w:val="0"/>
    <w:next w:val="29"/>
    <w:link w:val="0"/>
    <w:uiPriority w:val="0"/>
    <w:qFormat/>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pPr>
      <w:jc w:val="both"/>
    </w:pPr>
    <w:rPr>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シンプル 1）"/>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TotalTime>
  <Pages>8</Pages>
  <Words>66</Words>
  <Characters>3803</Characters>
  <Application>JUST Note</Application>
  <Lines>4969</Lines>
  <Paragraphs>322</Paragraphs>
  <CharactersWithSpaces>4728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shinotsuka-hisashi</dc:creator>
  <cp:lastModifiedBy>竹内 侑紀保</cp:lastModifiedBy>
  <cp:lastPrinted>2024-03-28T02:55:21Z</cp:lastPrinted>
  <dcterms:created xsi:type="dcterms:W3CDTF">2024-03-27T08:28:00Z</dcterms:created>
  <dcterms:modified xsi:type="dcterms:W3CDTF">2024-03-28T03:19:25Z</dcterms:modified>
  <cp:revision>9</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